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F6A2" w14:textId="77777777" w:rsidR="00313373" w:rsidRPr="006434F7" w:rsidRDefault="002E6992" w:rsidP="000704AE">
      <w:pPr>
        <w:rPr>
          <w:rFonts w:asciiTheme="minorHAnsi" w:hAnsiTheme="minorHAnsi" w:cs="Arial"/>
          <w:b/>
          <w:sz w:val="24"/>
          <w:szCs w:val="24"/>
        </w:rPr>
      </w:pPr>
      <w:r w:rsidRPr="006434F7">
        <w:rPr>
          <w:rFonts w:asciiTheme="minorHAnsi" w:hAnsiTheme="minorHAnsi" w:cs="Arial"/>
          <w:b/>
          <w:noProof/>
          <w:sz w:val="24"/>
          <w:szCs w:val="24"/>
        </w:rPr>
        <w:drawing>
          <wp:anchor distT="0" distB="0" distL="114300" distR="114300" simplePos="0" relativeHeight="251659264" behindDoc="0" locked="0" layoutInCell="1" allowOverlap="1" wp14:anchorId="73C3DC0B" wp14:editId="20BF7592">
            <wp:simplePos x="0" y="0"/>
            <wp:positionH relativeFrom="column">
              <wp:posOffset>25400</wp:posOffset>
            </wp:positionH>
            <wp:positionV relativeFrom="paragraph">
              <wp:posOffset>-33020</wp:posOffset>
            </wp:positionV>
            <wp:extent cx="661035" cy="434975"/>
            <wp:effectExtent l="0" t="0" r="571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4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1035" cy="434975"/>
                    </a:xfrm>
                    <a:prstGeom prst="rect">
                      <a:avLst/>
                    </a:prstGeom>
                  </pic:spPr>
                </pic:pic>
              </a:graphicData>
            </a:graphic>
            <wp14:sizeRelH relativeFrom="margin">
              <wp14:pctWidth>0</wp14:pctWidth>
            </wp14:sizeRelH>
            <wp14:sizeRelV relativeFrom="margin">
              <wp14:pctHeight>0</wp14:pctHeight>
            </wp14:sizeRelV>
          </wp:anchor>
        </w:drawing>
      </w:r>
      <w:r w:rsidR="00313373" w:rsidRPr="006434F7">
        <w:rPr>
          <w:rFonts w:asciiTheme="minorHAnsi" w:hAnsiTheme="minorHAnsi" w:cs="Arial"/>
          <w:b/>
          <w:sz w:val="24"/>
          <w:szCs w:val="24"/>
        </w:rPr>
        <w:t xml:space="preserve">North Dakota Recreation </w:t>
      </w:r>
      <w:r w:rsidR="00F6460B" w:rsidRPr="006434F7">
        <w:rPr>
          <w:rFonts w:asciiTheme="minorHAnsi" w:hAnsiTheme="minorHAnsi" w:cs="Arial"/>
          <w:b/>
          <w:sz w:val="24"/>
          <w:szCs w:val="24"/>
        </w:rPr>
        <w:t>&amp;</w:t>
      </w:r>
      <w:r w:rsidR="00313373" w:rsidRPr="006434F7">
        <w:rPr>
          <w:rFonts w:asciiTheme="minorHAnsi" w:hAnsiTheme="minorHAnsi" w:cs="Arial"/>
          <w:b/>
          <w:sz w:val="24"/>
          <w:szCs w:val="24"/>
        </w:rPr>
        <w:t xml:space="preserve"> Park Association</w:t>
      </w:r>
    </w:p>
    <w:p w14:paraId="15988330" w14:textId="48EF461A" w:rsidR="00313373" w:rsidRPr="006434F7" w:rsidRDefault="00606E2E" w:rsidP="000704AE">
      <w:pPr>
        <w:rPr>
          <w:rFonts w:asciiTheme="minorHAnsi" w:hAnsiTheme="minorHAnsi" w:cs="Arial"/>
          <w:b/>
          <w:sz w:val="24"/>
          <w:szCs w:val="24"/>
        </w:rPr>
      </w:pPr>
      <w:r w:rsidRPr="006434F7">
        <w:rPr>
          <w:rFonts w:asciiTheme="minorHAnsi" w:hAnsiTheme="minorHAnsi" w:cs="Arial"/>
          <w:b/>
          <w:sz w:val="24"/>
          <w:szCs w:val="24"/>
        </w:rPr>
        <w:t>20</w:t>
      </w:r>
      <w:r w:rsidR="00E028FC" w:rsidRPr="006434F7">
        <w:rPr>
          <w:rFonts w:asciiTheme="minorHAnsi" w:hAnsiTheme="minorHAnsi" w:cs="Arial"/>
          <w:b/>
          <w:sz w:val="24"/>
          <w:szCs w:val="24"/>
        </w:rPr>
        <w:t>2</w:t>
      </w:r>
      <w:r w:rsidR="00762E27">
        <w:rPr>
          <w:rFonts w:asciiTheme="minorHAnsi" w:hAnsiTheme="minorHAnsi" w:cs="Arial"/>
          <w:b/>
          <w:sz w:val="24"/>
          <w:szCs w:val="24"/>
        </w:rPr>
        <w:t>6</w:t>
      </w:r>
      <w:r w:rsidR="00313373" w:rsidRPr="006434F7">
        <w:rPr>
          <w:rFonts w:asciiTheme="minorHAnsi" w:hAnsiTheme="minorHAnsi" w:cs="Arial"/>
          <w:b/>
          <w:sz w:val="24"/>
          <w:szCs w:val="24"/>
        </w:rPr>
        <w:t xml:space="preserve"> Work Plan</w:t>
      </w:r>
      <w:r w:rsidR="00996A16" w:rsidRPr="006434F7">
        <w:rPr>
          <w:rFonts w:asciiTheme="minorHAnsi" w:hAnsiTheme="minorHAnsi" w:cs="Arial"/>
          <w:b/>
          <w:sz w:val="24"/>
          <w:szCs w:val="24"/>
        </w:rPr>
        <w:t xml:space="preserve"> </w:t>
      </w:r>
    </w:p>
    <w:p w14:paraId="16ED9637" w14:textId="77777777" w:rsidR="00313373" w:rsidRPr="00F258FC" w:rsidRDefault="00313373" w:rsidP="000704AE">
      <w:pPr>
        <w:rPr>
          <w:rFonts w:asciiTheme="minorHAnsi" w:hAnsiTheme="minorHAnsi" w:cs="Arial"/>
        </w:rPr>
      </w:pPr>
    </w:p>
    <w:p w14:paraId="078AFD87" w14:textId="77777777" w:rsidR="006434F7" w:rsidRDefault="006434F7" w:rsidP="000704AE">
      <w:pPr>
        <w:rPr>
          <w:rFonts w:asciiTheme="minorHAnsi" w:hAnsiTheme="minorHAnsi" w:cs="Arial"/>
          <w:b/>
          <w:sz w:val="22"/>
          <w:szCs w:val="22"/>
        </w:rPr>
      </w:pPr>
    </w:p>
    <w:p w14:paraId="33A8844A" w14:textId="74DE19A6" w:rsidR="00313373" w:rsidRPr="006434F7" w:rsidRDefault="003D5568" w:rsidP="000704AE">
      <w:pPr>
        <w:rPr>
          <w:rFonts w:asciiTheme="minorHAnsi" w:hAnsiTheme="minorHAnsi" w:cs="Arial"/>
          <w:sz w:val="22"/>
          <w:szCs w:val="22"/>
        </w:rPr>
      </w:pPr>
      <w:r w:rsidRPr="006434F7">
        <w:rPr>
          <w:rFonts w:asciiTheme="minorHAnsi" w:hAnsiTheme="minorHAnsi" w:cs="Arial"/>
          <w:b/>
          <w:sz w:val="22"/>
          <w:szCs w:val="22"/>
        </w:rPr>
        <w:t>Mission</w:t>
      </w:r>
      <w:proofErr w:type="gramStart"/>
      <w:r w:rsidR="006B74B0" w:rsidRPr="006434F7">
        <w:rPr>
          <w:rFonts w:asciiTheme="minorHAnsi" w:hAnsiTheme="minorHAnsi" w:cs="Arial"/>
          <w:b/>
          <w:sz w:val="22"/>
          <w:szCs w:val="22"/>
        </w:rPr>
        <w:t>:</w:t>
      </w:r>
      <w:r w:rsidR="006B74B0" w:rsidRPr="006434F7">
        <w:rPr>
          <w:rFonts w:asciiTheme="minorHAnsi" w:hAnsiTheme="minorHAnsi" w:cs="Arial"/>
          <w:sz w:val="22"/>
          <w:szCs w:val="22"/>
        </w:rPr>
        <w:t xml:space="preserve">  </w:t>
      </w:r>
      <w:r w:rsidR="00C35DD9" w:rsidRPr="006434F7">
        <w:rPr>
          <w:rFonts w:asciiTheme="minorHAnsi" w:hAnsiTheme="minorHAnsi" w:cs="Arial"/>
          <w:sz w:val="22"/>
          <w:szCs w:val="22"/>
        </w:rPr>
        <w:t>Advancing</w:t>
      </w:r>
      <w:proofErr w:type="gramEnd"/>
      <w:r w:rsidR="00C35DD9" w:rsidRPr="006434F7">
        <w:rPr>
          <w:rFonts w:asciiTheme="minorHAnsi" w:hAnsiTheme="minorHAnsi" w:cs="Arial"/>
          <w:sz w:val="22"/>
          <w:szCs w:val="22"/>
        </w:rPr>
        <w:t xml:space="preserve"> parks, </w:t>
      </w:r>
      <w:r w:rsidR="00397F58" w:rsidRPr="006434F7">
        <w:rPr>
          <w:rFonts w:asciiTheme="minorHAnsi" w:hAnsiTheme="minorHAnsi" w:cs="Arial"/>
          <w:sz w:val="22"/>
          <w:szCs w:val="22"/>
        </w:rPr>
        <w:t xml:space="preserve">recreation </w:t>
      </w:r>
      <w:r w:rsidR="00C35DD9" w:rsidRPr="006434F7">
        <w:rPr>
          <w:rFonts w:asciiTheme="minorHAnsi" w:hAnsiTheme="minorHAnsi" w:cs="Arial"/>
          <w:sz w:val="22"/>
          <w:szCs w:val="22"/>
        </w:rPr>
        <w:t xml:space="preserve">and conservation </w:t>
      </w:r>
      <w:r w:rsidR="00397F58" w:rsidRPr="006434F7">
        <w:rPr>
          <w:rFonts w:asciiTheme="minorHAnsi" w:hAnsiTheme="minorHAnsi" w:cs="Arial"/>
          <w:sz w:val="22"/>
          <w:szCs w:val="22"/>
        </w:rPr>
        <w:t xml:space="preserve">for </w:t>
      </w:r>
      <w:r w:rsidRPr="006434F7">
        <w:rPr>
          <w:rFonts w:asciiTheme="minorHAnsi" w:hAnsiTheme="minorHAnsi" w:cs="Arial"/>
          <w:sz w:val="22"/>
          <w:szCs w:val="22"/>
        </w:rPr>
        <w:t xml:space="preserve">an enhanced </w:t>
      </w:r>
      <w:r w:rsidR="00397F58" w:rsidRPr="006434F7">
        <w:rPr>
          <w:rFonts w:asciiTheme="minorHAnsi" w:hAnsiTheme="minorHAnsi" w:cs="Arial"/>
          <w:sz w:val="22"/>
          <w:szCs w:val="22"/>
        </w:rPr>
        <w:t>quality of life in North Dakota.</w:t>
      </w:r>
    </w:p>
    <w:p w14:paraId="62E7C939" w14:textId="77777777" w:rsidR="00313373" w:rsidRPr="006434F7" w:rsidRDefault="00313373" w:rsidP="000704AE">
      <w:pPr>
        <w:rPr>
          <w:rFonts w:asciiTheme="minorHAnsi" w:hAnsiTheme="minorHAnsi" w:cs="Arial"/>
          <w:sz w:val="22"/>
          <w:szCs w:val="22"/>
        </w:rPr>
      </w:pPr>
    </w:p>
    <w:p w14:paraId="711F6E57" w14:textId="0F7DCD6E" w:rsidR="00313373" w:rsidRPr="006434F7" w:rsidRDefault="009549C1" w:rsidP="000704AE">
      <w:pPr>
        <w:rPr>
          <w:rFonts w:asciiTheme="minorHAnsi" w:hAnsiTheme="minorHAnsi" w:cs="Arial"/>
          <w:sz w:val="22"/>
          <w:szCs w:val="22"/>
        </w:rPr>
      </w:pPr>
      <w:r w:rsidRPr="006434F7">
        <w:rPr>
          <w:rFonts w:asciiTheme="minorHAnsi" w:hAnsiTheme="minorHAnsi" w:cs="Arial"/>
          <w:sz w:val="22"/>
          <w:szCs w:val="22"/>
        </w:rPr>
        <w:t xml:space="preserve">This </w:t>
      </w:r>
      <w:r w:rsidR="00791A10" w:rsidRPr="006434F7">
        <w:rPr>
          <w:rFonts w:asciiTheme="minorHAnsi" w:hAnsiTheme="minorHAnsi" w:cs="Arial"/>
          <w:sz w:val="22"/>
          <w:szCs w:val="22"/>
        </w:rPr>
        <w:t>20</w:t>
      </w:r>
      <w:r w:rsidR="00E028FC" w:rsidRPr="006434F7">
        <w:rPr>
          <w:rFonts w:asciiTheme="minorHAnsi" w:hAnsiTheme="minorHAnsi" w:cs="Arial"/>
          <w:sz w:val="22"/>
          <w:szCs w:val="22"/>
        </w:rPr>
        <w:t>2</w:t>
      </w:r>
      <w:r w:rsidR="00762E27">
        <w:rPr>
          <w:rFonts w:asciiTheme="minorHAnsi" w:hAnsiTheme="minorHAnsi" w:cs="Arial"/>
          <w:sz w:val="22"/>
          <w:szCs w:val="22"/>
        </w:rPr>
        <w:t>6</w:t>
      </w:r>
      <w:r w:rsidR="00313373" w:rsidRPr="006434F7">
        <w:rPr>
          <w:rFonts w:asciiTheme="minorHAnsi" w:hAnsiTheme="minorHAnsi" w:cs="Arial"/>
          <w:sz w:val="22"/>
          <w:szCs w:val="22"/>
        </w:rPr>
        <w:t xml:space="preserve"> work plan includes the activities necessary to maintain NDRPA </w:t>
      </w:r>
      <w:r w:rsidR="00617F48" w:rsidRPr="006434F7">
        <w:rPr>
          <w:rFonts w:asciiTheme="minorHAnsi" w:hAnsiTheme="minorHAnsi" w:cs="Arial"/>
          <w:sz w:val="22"/>
          <w:szCs w:val="22"/>
        </w:rPr>
        <w:t xml:space="preserve">(Section I) </w:t>
      </w:r>
      <w:r w:rsidR="00313373" w:rsidRPr="006434F7">
        <w:rPr>
          <w:rFonts w:asciiTheme="minorHAnsi" w:hAnsiTheme="minorHAnsi" w:cs="Arial"/>
          <w:sz w:val="22"/>
          <w:szCs w:val="22"/>
        </w:rPr>
        <w:t xml:space="preserve">and the </w:t>
      </w:r>
      <w:r w:rsidR="00E54DD2" w:rsidRPr="006434F7">
        <w:rPr>
          <w:rFonts w:asciiTheme="minorHAnsi" w:hAnsiTheme="minorHAnsi" w:cs="Arial"/>
          <w:sz w:val="22"/>
          <w:szCs w:val="22"/>
        </w:rPr>
        <w:t>strategies</w:t>
      </w:r>
      <w:r w:rsidR="00313373" w:rsidRPr="006434F7">
        <w:rPr>
          <w:rFonts w:asciiTheme="minorHAnsi" w:hAnsiTheme="minorHAnsi" w:cs="Arial"/>
          <w:sz w:val="22"/>
          <w:szCs w:val="22"/>
        </w:rPr>
        <w:t xml:space="preserve"> re</w:t>
      </w:r>
      <w:r w:rsidR="00793DC2" w:rsidRPr="006434F7">
        <w:rPr>
          <w:rFonts w:asciiTheme="minorHAnsi" w:hAnsiTheme="minorHAnsi" w:cs="Arial"/>
          <w:sz w:val="22"/>
          <w:szCs w:val="22"/>
        </w:rPr>
        <w:t xml:space="preserve">quired to </w:t>
      </w:r>
      <w:r w:rsidR="009455AD" w:rsidRPr="006434F7">
        <w:rPr>
          <w:rFonts w:asciiTheme="minorHAnsi" w:hAnsiTheme="minorHAnsi" w:cs="Arial"/>
          <w:sz w:val="22"/>
          <w:szCs w:val="22"/>
        </w:rPr>
        <w:t>further</w:t>
      </w:r>
      <w:r w:rsidR="00793DC2" w:rsidRPr="006434F7">
        <w:rPr>
          <w:rFonts w:asciiTheme="minorHAnsi" w:hAnsiTheme="minorHAnsi" w:cs="Arial"/>
          <w:sz w:val="22"/>
          <w:szCs w:val="22"/>
        </w:rPr>
        <w:t xml:space="preserve"> its </w:t>
      </w:r>
      <w:r w:rsidR="00617F48" w:rsidRPr="006434F7">
        <w:rPr>
          <w:rFonts w:asciiTheme="minorHAnsi" w:hAnsiTheme="minorHAnsi" w:cs="Arial"/>
          <w:sz w:val="22"/>
          <w:szCs w:val="22"/>
        </w:rPr>
        <w:t>mission (Section II)</w:t>
      </w:r>
      <w:r w:rsidR="00313373" w:rsidRPr="006434F7">
        <w:rPr>
          <w:rFonts w:asciiTheme="minorHAnsi" w:hAnsiTheme="minorHAnsi" w:cs="Arial"/>
          <w:sz w:val="22"/>
          <w:szCs w:val="22"/>
        </w:rPr>
        <w:t>.</w:t>
      </w:r>
    </w:p>
    <w:p w14:paraId="5DD8E941" w14:textId="77777777" w:rsidR="000B55F3" w:rsidRPr="006434F7" w:rsidRDefault="000B55F3" w:rsidP="000704AE">
      <w:pPr>
        <w:rPr>
          <w:rFonts w:asciiTheme="minorHAnsi" w:hAnsiTheme="minorHAnsi" w:cs="Arial"/>
          <w:sz w:val="22"/>
          <w:szCs w:val="22"/>
        </w:rPr>
      </w:pPr>
    </w:p>
    <w:p w14:paraId="657940F2" w14:textId="77777777" w:rsidR="000B55F3" w:rsidRPr="006434F7" w:rsidRDefault="00AC3433" w:rsidP="000704AE">
      <w:pPr>
        <w:numPr>
          <w:ilvl w:val="0"/>
          <w:numId w:val="1"/>
        </w:numPr>
        <w:tabs>
          <w:tab w:val="clear" w:pos="720"/>
          <w:tab w:val="num" w:pos="360"/>
        </w:tabs>
        <w:ind w:left="360" w:hanging="360"/>
        <w:rPr>
          <w:rFonts w:asciiTheme="minorHAnsi" w:hAnsiTheme="minorHAnsi" w:cs="Arial"/>
          <w:b/>
          <w:sz w:val="22"/>
          <w:szCs w:val="22"/>
        </w:rPr>
      </w:pPr>
      <w:r w:rsidRPr="006434F7">
        <w:rPr>
          <w:rFonts w:asciiTheme="minorHAnsi" w:hAnsiTheme="minorHAnsi" w:cs="Arial"/>
          <w:b/>
          <w:sz w:val="22"/>
          <w:szCs w:val="22"/>
        </w:rPr>
        <w:t>Maintain and Sustain</w:t>
      </w:r>
    </w:p>
    <w:p w14:paraId="77BD780D" w14:textId="4C3B3687" w:rsidR="000B55F3" w:rsidRPr="006434F7" w:rsidRDefault="000B55F3" w:rsidP="000704AE">
      <w:pPr>
        <w:numPr>
          <w:ilvl w:val="0"/>
          <w:numId w:val="10"/>
        </w:numPr>
        <w:rPr>
          <w:rFonts w:asciiTheme="minorHAnsi" w:hAnsiTheme="minorHAnsi" w:cs="Arial"/>
          <w:sz w:val="22"/>
          <w:szCs w:val="22"/>
        </w:rPr>
      </w:pPr>
      <w:r w:rsidRPr="006434F7">
        <w:rPr>
          <w:rFonts w:asciiTheme="minorHAnsi" w:hAnsiTheme="minorHAnsi" w:cs="Arial"/>
          <w:sz w:val="22"/>
          <w:szCs w:val="22"/>
        </w:rPr>
        <w:t xml:space="preserve">Assure financial stability and efficiency, including </w:t>
      </w:r>
      <w:r w:rsidR="00AC7ECC" w:rsidRPr="006434F7">
        <w:rPr>
          <w:rFonts w:asciiTheme="minorHAnsi" w:hAnsiTheme="minorHAnsi" w:cs="Arial"/>
          <w:sz w:val="22"/>
          <w:szCs w:val="22"/>
        </w:rPr>
        <w:t>monitoring the budget</w:t>
      </w:r>
      <w:r w:rsidR="002E6992" w:rsidRPr="006434F7">
        <w:rPr>
          <w:rFonts w:asciiTheme="minorHAnsi" w:hAnsiTheme="minorHAnsi" w:cs="Arial"/>
          <w:sz w:val="22"/>
          <w:szCs w:val="22"/>
        </w:rPr>
        <w:t xml:space="preserve"> </w:t>
      </w:r>
      <w:r w:rsidR="002E6992" w:rsidRPr="006434F7">
        <w:rPr>
          <w:rFonts w:asciiTheme="minorHAnsi" w:hAnsiTheme="minorHAnsi" w:cs="Arial"/>
          <w:i/>
          <w:sz w:val="22"/>
          <w:szCs w:val="22"/>
        </w:rPr>
        <w:t>(Board)</w:t>
      </w:r>
      <w:r w:rsidR="00AC7ECC" w:rsidRPr="006434F7">
        <w:rPr>
          <w:rFonts w:asciiTheme="minorHAnsi" w:hAnsiTheme="minorHAnsi" w:cs="Arial"/>
          <w:i/>
          <w:sz w:val="22"/>
          <w:szCs w:val="22"/>
        </w:rPr>
        <w:t xml:space="preserve">, </w:t>
      </w:r>
      <w:r w:rsidRPr="006434F7">
        <w:rPr>
          <w:rFonts w:asciiTheme="minorHAnsi" w:hAnsiTheme="minorHAnsi" w:cs="Arial"/>
          <w:sz w:val="22"/>
          <w:szCs w:val="22"/>
        </w:rPr>
        <w:t>c</w:t>
      </w:r>
      <w:r w:rsidR="00010393" w:rsidRPr="006434F7">
        <w:rPr>
          <w:rFonts w:asciiTheme="minorHAnsi" w:hAnsiTheme="minorHAnsi" w:cs="Arial"/>
          <w:sz w:val="22"/>
          <w:szCs w:val="22"/>
        </w:rPr>
        <w:t>onduct</w:t>
      </w:r>
      <w:r w:rsidR="00AC7ECC" w:rsidRPr="006434F7">
        <w:rPr>
          <w:rFonts w:asciiTheme="minorHAnsi" w:hAnsiTheme="minorHAnsi" w:cs="Arial"/>
          <w:sz w:val="22"/>
          <w:szCs w:val="22"/>
        </w:rPr>
        <w:t>ing</w:t>
      </w:r>
      <w:r w:rsidR="00010393" w:rsidRPr="006434F7">
        <w:rPr>
          <w:rFonts w:asciiTheme="minorHAnsi" w:hAnsiTheme="minorHAnsi" w:cs="Arial"/>
          <w:sz w:val="22"/>
          <w:szCs w:val="22"/>
        </w:rPr>
        <w:t xml:space="preserve"> an a</w:t>
      </w:r>
      <w:r w:rsidRPr="006434F7">
        <w:rPr>
          <w:rFonts w:asciiTheme="minorHAnsi" w:hAnsiTheme="minorHAnsi" w:cs="Arial"/>
          <w:sz w:val="22"/>
          <w:szCs w:val="22"/>
        </w:rPr>
        <w:t xml:space="preserve">nnual </w:t>
      </w:r>
      <w:r w:rsidR="00606E2E" w:rsidRPr="006434F7">
        <w:rPr>
          <w:rFonts w:asciiTheme="minorHAnsi" w:hAnsiTheme="minorHAnsi" w:cs="Arial"/>
          <w:sz w:val="22"/>
          <w:szCs w:val="22"/>
        </w:rPr>
        <w:t>examination</w:t>
      </w:r>
      <w:r w:rsidRPr="006434F7">
        <w:rPr>
          <w:rFonts w:asciiTheme="minorHAnsi" w:hAnsiTheme="minorHAnsi" w:cs="Arial"/>
          <w:sz w:val="22"/>
          <w:szCs w:val="22"/>
        </w:rPr>
        <w:t xml:space="preserve"> of finances </w:t>
      </w:r>
      <w:r w:rsidRPr="006434F7">
        <w:rPr>
          <w:rFonts w:asciiTheme="minorHAnsi" w:hAnsiTheme="minorHAnsi" w:cs="Arial"/>
          <w:i/>
          <w:sz w:val="22"/>
          <w:szCs w:val="22"/>
        </w:rPr>
        <w:t>(</w:t>
      </w:r>
      <w:r w:rsidR="00E028FC" w:rsidRPr="006434F7">
        <w:rPr>
          <w:rFonts w:asciiTheme="minorHAnsi" w:hAnsiTheme="minorHAnsi" w:cs="Arial"/>
          <w:i/>
          <w:sz w:val="22"/>
          <w:szCs w:val="22"/>
        </w:rPr>
        <w:t>Revenue</w:t>
      </w:r>
      <w:r w:rsidR="00202782" w:rsidRPr="006434F7">
        <w:rPr>
          <w:rFonts w:asciiTheme="minorHAnsi" w:hAnsiTheme="minorHAnsi" w:cs="Arial"/>
          <w:i/>
          <w:sz w:val="22"/>
          <w:szCs w:val="22"/>
        </w:rPr>
        <w:t xml:space="preserve"> Committee</w:t>
      </w:r>
      <w:r w:rsidRPr="006434F7">
        <w:rPr>
          <w:rFonts w:asciiTheme="minorHAnsi" w:hAnsiTheme="minorHAnsi" w:cs="Arial"/>
          <w:i/>
          <w:sz w:val="22"/>
          <w:szCs w:val="22"/>
        </w:rPr>
        <w:t>)</w:t>
      </w:r>
      <w:r w:rsidR="00AC7ECC" w:rsidRPr="006434F7">
        <w:rPr>
          <w:rFonts w:asciiTheme="minorHAnsi" w:hAnsiTheme="minorHAnsi" w:cs="Arial"/>
          <w:sz w:val="22"/>
          <w:szCs w:val="22"/>
        </w:rPr>
        <w:t xml:space="preserve">, and </w:t>
      </w:r>
      <w:r w:rsidR="00CB042B" w:rsidRPr="006434F7">
        <w:rPr>
          <w:rFonts w:asciiTheme="minorHAnsi" w:hAnsiTheme="minorHAnsi" w:cs="Arial"/>
          <w:sz w:val="22"/>
          <w:szCs w:val="22"/>
        </w:rPr>
        <w:t>reviewing revenue streams annually</w:t>
      </w:r>
      <w:r w:rsidR="0016165C" w:rsidRPr="006434F7">
        <w:rPr>
          <w:rFonts w:asciiTheme="minorHAnsi" w:hAnsiTheme="minorHAnsi" w:cs="Arial"/>
          <w:sz w:val="22"/>
          <w:szCs w:val="22"/>
        </w:rPr>
        <w:t xml:space="preserve"> </w:t>
      </w:r>
      <w:r w:rsidR="00AC7ECC" w:rsidRPr="006434F7">
        <w:rPr>
          <w:rFonts w:asciiTheme="minorHAnsi" w:hAnsiTheme="minorHAnsi" w:cs="Arial"/>
          <w:i/>
          <w:sz w:val="22"/>
          <w:szCs w:val="22"/>
        </w:rPr>
        <w:t>(Revenue Committee).</w:t>
      </w:r>
    </w:p>
    <w:p w14:paraId="3AB37964" w14:textId="77777777" w:rsidR="000B55F3" w:rsidRPr="006434F7" w:rsidRDefault="000B55F3" w:rsidP="000704AE">
      <w:pPr>
        <w:numPr>
          <w:ilvl w:val="0"/>
          <w:numId w:val="10"/>
        </w:numPr>
        <w:rPr>
          <w:rFonts w:asciiTheme="minorHAnsi" w:hAnsiTheme="minorHAnsi" w:cs="Arial"/>
          <w:sz w:val="22"/>
          <w:szCs w:val="22"/>
        </w:rPr>
      </w:pPr>
      <w:r w:rsidRPr="006434F7">
        <w:rPr>
          <w:rFonts w:asciiTheme="minorHAnsi" w:hAnsiTheme="minorHAnsi" w:cs="Arial"/>
          <w:sz w:val="22"/>
          <w:szCs w:val="22"/>
        </w:rPr>
        <w:t xml:space="preserve">Continue to contract </w:t>
      </w:r>
      <w:r w:rsidR="00793DC2" w:rsidRPr="006434F7">
        <w:rPr>
          <w:rFonts w:asciiTheme="minorHAnsi" w:hAnsiTheme="minorHAnsi" w:cs="Arial"/>
          <w:sz w:val="22"/>
          <w:szCs w:val="22"/>
        </w:rPr>
        <w:t>for an</w:t>
      </w:r>
      <w:r w:rsidRPr="006434F7">
        <w:rPr>
          <w:rFonts w:asciiTheme="minorHAnsi" w:hAnsiTheme="minorHAnsi" w:cs="Arial"/>
          <w:sz w:val="22"/>
          <w:szCs w:val="22"/>
        </w:rPr>
        <w:t xml:space="preserve"> executive </w:t>
      </w:r>
      <w:r w:rsidR="00B92192" w:rsidRPr="006434F7">
        <w:rPr>
          <w:rFonts w:asciiTheme="minorHAnsi" w:hAnsiTheme="minorHAnsi" w:cs="Arial"/>
          <w:sz w:val="22"/>
          <w:szCs w:val="22"/>
        </w:rPr>
        <w:t>director</w:t>
      </w:r>
      <w:r w:rsidRPr="006434F7">
        <w:rPr>
          <w:rFonts w:asciiTheme="minorHAnsi" w:hAnsiTheme="minorHAnsi" w:cs="Arial"/>
          <w:sz w:val="22"/>
          <w:szCs w:val="22"/>
        </w:rPr>
        <w:t xml:space="preserve"> </w:t>
      </w:r>
      <w:r w:rsidRPr="006434F7">
        <w:rPr>
          <w:rFonts w:asciiTheme="minorHAnsi" w:hAnsiTheme="minorHAnsi" w:cs="Arial"/>
          <w:i/>
          <w:sz w:val="22"/>
          <w:szCs w:val="22"/>
        </w:rPr>
        <w:t>(</w:t>
      </w:r>
      <w:r w:rsidR="00202782" w:rsidRPr="006434F7">
        <w:rPr>
          <w:rFonts w:asciiTheme="minorHAnsi" w:hAnsiTheme="minorHAnsi" w:cs="Arial"/>
          <w:i/>
          <w:sz w:val="22"/>
          <w:szCs w:val="22"/>
        </w:rPr>
        <w:t>Board</w:t>
      </w:r>
      <w:r w:rsidRPr="006434F7">
        <w:rPr>
          <w:rFonts w:asciiTheme="minorHAnsi" w:hAnsiTheme="minorHAnsi" w:cs="Arial"/>
          <w:i/>
          <w:sz w:val="22"/>
          <w:szCs w:val="22"/>
        </w:rPr>
        <w:t>)</w:t>
      </w:r>
      <w:r w:rsidR="00793DC2" w:rsidRPr="006434F7">
        <w:rPr>
          <w:rFonts w:asciiTheme="minorHAnsi" w:hAnsiTheme="minorHAnsi" w:cs="Arial"/>
          <w:i/>
          <w:sz w:val="22"/>
          <w:szCs w:val="22"/>
        </w:rPr>
        <w:t>.</w:t>
      </w:r>
    </w:p>
    <w:p w14:paraId="1244D61C" w14:textId="1C273645" w:rsidR="008E2DBF" w:rsidRPr="006434F7" w:rsidRDefault="002E6992" w:rsidP="000704AE">
      <w:pPr>
        <w:numPr>
          <w:ilvl w:val="0"/>
          <w:numId w:val="10"/>
        </w:numPr>
        <w:rPr>
          <w:rFonts w:asciiTheme="minorHAnsi" w:hAnsiTheme="minorHAnsi" w:cs="Arial"/>
          <w:sz w:val="22"/>
          <w:szCs w:val="22"/>
        </w:rPr>
      </w:pPr>
      <w:r w:rsidRPr="006434F7">
        <w:rPr>
          <w:rFonts w:asciiTheme="minorHAnsi" w:hAnsiTheme="minorHAnsi" w:cs="Arial"/>
          <w:sz w:val="22"/>
          <w:szCs w:val="22"/>
        </w:rPr>
        <w:t>C</w:t>
      </w:r>
      <w:r w:rsidR="008E2DBF" w:rsidRPr="006434F7">
        <w:rPr>
          <w:rFonts w:asciiTheme="minorHAnsi" w:hAnsiTheme="minorHAnsi" w:cs="Arial"/>
          <w:sz w:val="22"/>
          <w:szCs w:val="22"/>
        </w:rPr>
        <w:t>ultivate potential board and committee members (</w:t>
      </w:r>
      <w:r w:rsidR="00E028FC" w:rsidRPr="006434F7">
        <w:rPr>
          <w:rFonts w:asciiTheme="minorHAnsi" w:hAnsiTheme="minorHAnsi" w:cs="Arial"/>
          <w:i/>
          <w:sz w:val="22"/>
          <w:szCs w:val="22"/>
        </w:rPr>
        <w:t>Past President</w:t>
      </w:r>
      <w:r w:rsidR="008E2DBF" w:rsidRPr="006434F7">
        <w:rPr>
          <w:rFonts w:asciiTheme="minorHAnsi" w:hAnsiTheme="minorHAnsi" w:cs="Arial"/>
          <w:i/>
          <w:sz w:val="22"/>
          <w:szCs w:val="22"/>
        </w:rPr>
        <w:t>).</w:t>
      </w:r>
    </w:p>
    <w:p w14:paraId="75D6AF69" w14:textId="63F016D8" w:rsidR="00CF6FE3" w:rsidRPr="006434F7" w:rsidRDefault="000B55F3" w:rsidP="000704AE">
      <w:pPr>
        <w:numPr>
          <w:ilvl w:val="0"/>
          <w:numId w:val="10"/>
        </w:numPr>
        <w:rPr>
          <w:rFonts w:asciiTheme="minorHAnsi" w:hAnsiTheme="minorHAnsi" w:cs="Arial"/>
          <w:sz w:val="22"/>
          <w:szCs w:val="22"/>
        </w:rPr>
      </w:pPr>
      <w:r w:rsidRPr="006434F7">
        <w:rPr>
          <w:rFonts w:asciiTheme="minorHAnsi" w:hAnsiTheme="minorHAnsi" w:cs="Arial"/>
          <w:sz w:val="22"/>
          <w:szCs w:val="22"/>
        </w:rPr>
        <w:t xml:space="preserve">Review and update </w:t>
      </w:r>
      <w:r w:rsidR="00793DC2" w:rsidRPr="006434F7">
        <w:rPr>
          <w:rFonts w:asciiTheme="minorHAnsi" w:hAnsiTheme="minorHAnsi" w:cs="Arial"/>
          <w:sz w:val="22"/>
          <w:szCs w:val="22"/>
        </w:rPr>
        <w:t xml:space="preserve">the </w:t>
      </w:r>
      <w:r w:rsidRPr="006434F7">
        <w:rPr>
          <w:rFonts w:asciiTheme="minorHAnsi" w:hAnsiTheme="minorHAnsi" w:cs="Arial"/>
          <w:sz w:val="22"/>
          <w:szCs w:val="22"/>
        </w:rPr>
        <w:t>bylaws</w:t>
      </w:r>
      <w:r w:rsidR="00793DC2" w:rsidRPr="006434F7">
        <w:rPr>
          <w:rFonts w:asciiTheme="minorHAnsi" w:hAnsiTheme="minorHAnsi" w:cs="Arial"/>
          <w:sz w:val="22"/>
          <w:szCs w:val="22"/>
        </w:rPr>
        <w:t xml:space="preserve"> as needed</w:t>
      </w:r>
      <w:r w:rsidRPr="006434F7">
        <w:rPr>
          <w:rFonts w:asciiTheme="minorHAnsi" w:hAnsiTheme="minorHAnsi" w:cs="Arial"/>
          <w:sz w:val="22"/>
          <w:szCs w:val="22"/>
        </w:rPr>
        <w:t xml:space="preserve"> </w:t>
      </w:r>
      <w:r w:rsidRPr="006434F7">
        <w:rPr>
          <w:rFonts w:asciiTheme="minorHAnsi" w:hAnsiTheme="minorHAnsi" w:cs="Arial"/>
          <w:i/>
          <w:sz w:val="22"/>
          <w:szCs w:val="22"/>
        </w:rPr>
        <w:t>(</w:t>
      </w:r>
      <w:r w:rsidR="00202782" w:rsidRPr="006434F7">
        <w:rPr>
          <w:rFonts w:asciiTheme="minorHAnsi" w:hAnsiTheme="minorHAnsi" w:cs="Arial"/>
          <w:i/>
          <w:sz w:val="22"/>
          <w:szCs w:val="22"/>
        </w:rPr>
        <w:t>Board</w:t>
      </w:r>
      <w:r w:rsidRPr="006434F7">
        <w:rPr>
          <w:rFonts w:asciiTheme="minorHAnsi" w:hAnsiTheme="minorHAnsi" w:cs="Arial"/>
          <w:i/>
          <w:sz w:val="22"/>
          <w:szCs w:val="22"/>
        </w:rPr>
        <w:t>)</w:t>
      </w:r>
      <w:r w:rsidR="00793DC2" w:rsidRPr="006434F7">
        <w:rPr>
          <w:rFonts w:asciiTheme="minorHAnsi" w:hAnsiTheme="minorHAnsi" w:cs="Arial"/>
          <w:i/>
          <w:sz w:val="22"/>
          <w:szCs w:val="22"/>
        </w:rPr>
        <w:t>.</w:t>
      </w:r>
    </w:p>
    <w:p w14:paraId="481434AC" w14:textId="2B278BF9" w:rsidR="0028583F" w:rsidRPr="006434F7" w:rsidRDefault="000B55F3" w:rsidP="000704AE">
      <w:pPr>
        <w:numPr>
          <w:ilvl w:val="0"/>
          <w:numId w:val="10"/>
        </w:numPr>
        <w:rPr>
          <w:rFonts w:asciiTheme="minorHAnsi" w:hAnsiTheme="minorHAnsi" w:cs="Arial"/>
          <w:sz w:val="22"/>
          <w:szCs w:val="22"/>
        </w:rPr>
      </w:pPr>
      <w:r w:rsidRPr="006434F7">
        <w:rPr>
          <w:rFonts w:asciiTheme="minorHAnsi" w:hAnsiTheme="minorHAnsi" w:cs="Arial"/>
          <w:sz w:val="22"/>
          <w:szCs w:val="22"/>
        </w:rPr>
        <w:t xml:space="preserve">Set </w:t>
      </w:r>
      <w:r w:rsidR="00010393" w:rsidRPr="006434F7">
        <w:rPr>
          <w:rFonts w:asciiTheme="minorHAnsi" w:hAnsiTheme="minorHAnsi" w:cs="Arial"/>
          <w:sz w:val="22"/>
          <w:szCs w:val="22"/>
        </w:rPr>
        <w:t xml:space="preserve">the </w:t>
      </w:r>
      <w:r w:rsidRPr="006434F7">
        <w:rPr>
          <w:rFonts w:asciiTheme="minorHAnsi" w:hAnsiTheme="minorHAnsi" w:cs="Arial"/>
          <w:sz w:val="22"/>
          <w:szCs w:val="22"/>
        </w:rPr>
        <w:t>training and meeting calendar well in advance</w:t>
      </w:r>
      <w:r w:rsidR="002E6992" w:rsidRPr="006434F7">
        <w:rPr>
          <w:rFonts w:asciiTheme="minorHAnsi" w:hAnsiTheme="minorHAnsi" w:cs="Arial"/>
          <w:i/>
          <w:sz w:val="22"/>
          <w:szCs w:val="22"/>
        </w:rPr>
        <w:t xml:space="preserve">, </w:t>
      </w:r>
      <w:r w:rsidR="002E6992" w:rsidRPr="006434F7">
        <w:rPr>
          <w:rFonts w:asciiTheme="minorHAnsi" w:hAnsiTheme="minorHAnsi" w:cs="Arial"/>
          <w:sz w:val="22"/>
          <w:szCs w:val="22"/>
        </w:rPr>
        <w:t xml:space="preserve">including selection of </w:t>
      </w:r>
      <w:r w:rsidR="0028583F" w:rsidRPr="006434F7">
        <w:rPr>
          <w:rFonts w:asciiTheme="minorHAnsi" w:hAnsiTheme="minorHAnsi" w:cs="Arial"/>
          <w:sz w:val="22"/>
          <w:szCs w:val="22"/>
        </w:rPr>
        <w:t xml:space="preserve">future conference sites </w:t>
      </w:r>
      <w:r w:rsidR="00E028FC" w:rsidRPr="006434F7">
        <w:rPr>
          <w:rFonts w:asciiTheme="minorHAnsi" w:hAnsiTheme="minorHAnsi" w:cs="Arial"/>
          <w:i/>
          <w:sz w:val="22"/>
          <w:szCs w:val="22"/>
        </w:rPr>
        <w:t>(Board)</w:t>
      </w:r>
      <w:r w:rsidR="0028583F" w:rsidRPr="006434F7">
        <w:rPr>
          <w:rFonts w:asciiTheme="minorHAnsi" w:hAnsiTheme="minorHAnsi" w:cs="Arial"/>
          <w:i/>
          <w:sz w:val="22"/>
          <w:szCs w:val="22"/>
        </w:rPr>
        <w:t>.</w:t>
      </w:r>
    </w:p>
    <w:p w14:paraId="4A35891E" w14:textId="2731AC25" w:rsidR="00AC3433" w:rsidRPr="006434F7" w:rsidRDefault="00CF3FC6" w:rsidP="000704AE">
      <w:pPr>
        <w:numPr>
          <w:ilvl w:val="0"/>
          <w:numId w:val="10"/>
        </w:numPr>
        <w:rPr>
          <w:rFonts w:asciiTheme="minorHAnsi" w:hAnsiTheme="minorHAnsi" w:cs="Arial"/>
          <w:sz w:val="22"/>
          <w:szCs w:val="22"/>
        </w:rPr>
      </w:pPr>
      <w:r w:rsidRPr="006434F7">
        <w:rPr>
          <w:rFonts w:asciiTheme="minorHAnsi" w:hAnsiTheme="minorHAnsi" w:cs="Arial"/>
          <w:sz w:val="22"/>
          <w:szCs w:val="22"/>
        </w:rPr>
        <w:t>Establish a regular schedule of</w:t>
      </w:r>
      <w:r w:rsidR="00793DC2" w:rsidRPr="006434F7">
        <w:rPr>
          <w:rFonts w:asciiTheme="minorHAnsi" w:hAnsiTheme="minorHAnsi" w:cs="Arial"/>
          <w:sz w:val="22"/>
          <w:szCs w:val="22"/>
        </w:rPr>
        <w:t xml:space="preserve"> board and committee meetings </w:t>
      </w:r>
      <w:r w:rsidR="000B55F3" w:rsidRPr="006434F7">
        <w:rPr>
          <w:rFonts w:asciiTheme="minorHAnsi" w:hAnsiTheme="minorHAnsi" w:cs="Arial"/>
          <w:i/>
          <w:sz w:val="22"/>
          <w:szCs w:val="22"/>
        </w:rPr>
        <w:t>(</w:t>
      </w:r>
      <w:r w:rsidR="00202782" w:rsidRPr="006434F7">
        <w:rPr>
          <w:rFonts w:asciiTheme="minorHAnsi" w:hAnsiTheme="minorHAnsi" w:cs="Arial"/>
          <w:i/>
          <w:sz w:val="22"/>
          <w:szCs w:val="22"/>
        </w:rPr>
        <w:t>Board</w:t>
      </w:r>
      <w:r w:rsidR="000B55F3" w:rsidRPr="006434F7">
        <w:rPr>
          <w:rFonts w:asciiTheme="minorHAnsi" w:hAnsiTheme="minorHAnsi" w:cs="Arial"/>
          <w:i/>
          <w:sz w:val="22"/>
          <w:szCs w:val="22"/>
        </w:rPr>
        <w:t>)</w:t>
      </w:r>
      <w:r w:rsidR="00793DC2" w:rsidRPr="006434F7">
        <w:rPr>
          <w:rFonts w:asciiTheme="minorHAnsi" w:hAnsiTheme="minorHAnsi" w:cs="Arial"/>
          <w:i/>
          <w:sz w:val="22"/>
          <w:szCs w:val="22"/>
        </w:rPr>
        <w:t>.</w:t>
      </w:r>
    </w:p>
    <w:p w14:paraId="02DA2D8D" w14:textId="31FE852C" w:rsidR="009367BA" w:rsidRPr="006434F7" w:rsidRDefault="00C230B7" w:rsidP="000704AE">
      <w:pPr>
        <w:numPr>
          <w:ilvl w:val="0"/>
          <w:numId w:val="10"/>
        </w:numPr>
        <w:rPr>
          <w:rFonts w:asciiTheme="minorHAnsi" w:hAnsiTheme="minorHAnsi" w:cs="Arial"/>
          <w:sz w:val="22"/>
          <w:szCs w:val="22"/>
        </w:rPr>
      </w:pPr>
      <w:r>
        <w:rPr>
          <w:rFonts w:asciiTheme="minorHAnsi" w:hAnsiTheme="minorHAnsi" w:cs="Arial"/>
          <w:sz w:val="22"/>
          <w:szCs w:val="22"/>
        </w:rPr>
        <w:t>Assist with</w:t>
      </w:r>
      <w:r w:rsidR="005A07B9" w:rsidRPr="006434F7">
        <w:rPr>
          <w:rFonts w:asciiTheme="minorHAnsi" w:hAnsiTheme="minorHAnsi" w:cs="Arial"/>
          <w:sz w:val="22"/>
          <w:szCs w:val="22"/>
        </w:rPr>
        <w:t xml:space="preserve"> </w:t>
      </w:r>
      <w:r w:rsidR="00440990" w:rsidRPr="006434F7">
        <w:rPr>
          <w:rFonts w:asciiTheme="minorHAnsi" w:hAnsiTheme="minorHAnsi" w:cs="Arial"/>
          <w:sz w:val="22"/>
          <w:szCs w:val="22"/>
        </w:rPr>
        <w:t>membership recruitment/</w:t>
      </w:r>
      <w:r w:rsidR="000B55F3" w:rsidRPr="006434F7">
        <w:rPr>
          <w:rFonts w:asciiTheme="minorHAnsi" w:hAnsiTheme="minorHAnsi" w:cs="Arial"/>
          <w:sz w:val="22"/>
          <w:szCs w:val="22"/>
        </w:rPr>
        <w:t xml:space="preserve">retention </w:t>
      </w:r>
      <w:r>
        <w:rPr>
          <w:rFonts w:asciiTheme="minorHAnsi" w:hAnsiTheme="minorHAnsi" w:cs="Arial"/>
          <w:sz w:val="22"/>
          <w:szCs w:val="22"/>
        </w:rPr>
        <w:t>efforts</w:t>
      </w:r>
      <w:r w:rsidR="00FB6576" w:rsidRPr="006434F7">
        <w:rPr>
          <w:rFonts w:asciiTheme="minorHAnsi" w:hAnsiTheme="minorHAnsi" w:cs="Arial"/>
          <w:sz w:val="22"/>
          <w:szCs w:val="22"/>
        </w:rPr>
        <w:t xml:space="preserve"> (</w:t>
      </w:r>
      <w:r w:rsidR="00E028FC" w:rsidRPr="006434F7">
        <w:rPr>
          <w:rFonts w:asciiTheme="minorHAnsi" w:hAnsiTheme="minorHAnsi" w:cs="Arial"/>
          <w:i/>
          <w:sz w:val="22"/>
          <w:szCs w:val="22"/>
        </w:rPr>
        <w:t xml:space="preserve">Engagement </w:t>
      </w:r>
      <w:r w:rsidR="00FB6576" w:rsidRPr="006434F7">
        <w:rPr>
          <w:rFonts w:asciiTheme="minorHAnsi" w:hAnsiTheme="minorHAnsi" w:cs="Arial"/>
          <w:i/>
          <w:sz w:val="22"/>
          <w:szCs w:val="22"/>
        </w:rPr>
        <w:t>Committee</w:t>
      </w:r>
      <w:r w:rsidR="00FB6576" w:rsidRPr="006434F7">
        <w:rPr>
          <w:rFonts w:asciiTheme="minorHAnsi" w:hAnsiTheme="minorHAnsi" w:cs="Arial"/>
          <w:sz w:val="22"/>
          <w:szCs w:val="22"/>
        </w:rPr>
        <w:t>)</w:t>
      </w:r>
      <w:r w:rsidR="00FC3CF5" w:rsidRPr="006434F7">
        <w:rPr>
          <w:rFonts w:asciiTheme="minorHAnsi" w:hAnsiTheme="minorHAnsi" w:cs="Arial"/>
          <w:sz w:val="22"/>
          <w:szCs w:val="22"/>
        </w:rPr>
        <w:t>.</w:t>
      </w:r>
    </w:p>
    <w:p w14:paraId="0712320C" w14:textId="065D11EC" w:rsidR="00314EC4" w:rsidRPr="006434F7" w:rsidRDefault="00314EC4" w:rsidP="000704AE">
      <w:pPr>
        <w:numPr>
          <w:ilvl w:val="0"/>
          <w:numId w:val="10"/>
        </w:numPr>
        <w:rPr>
          <w:rFonts w:asciiTheme="minorHAnsi" w:hAnsiTheme="minorHAnsi" w:cs="Arial"/>
          <w:sz w:val="22"/>
          <w:szCs w:val="22"/>
        </w:rPr>
      </w:pPr>
      <w:r w:rsidRPr="006434F7">
        <w:rPr>
          <w:rFonts w:asciiTheme="minorHAnsi" w:hAnsiTheme="minorHAnsi" w:cs="Arial"/>
          <w:sz w:val="22"/>
          <w:szCs w:val="22"/>
        </w:rPr>
        <w:t xml:space="preserve">Maintain relationship with National Recreation and Park Association </w:t>
      </w:r>
      <w:r w:rsidRPr="006434F7">
        <w:rPr>
          <w:rFonts w:asciiTheme="minorHAnsi" w:hAnsiTheme="minorHAnsi" w:cs="Arial"/>
          <w:i/>
          <w:sz w:val="22"/>
          <w:szCs w:val="22"/>
        </w:rPr>
        <w:t>(Board).</w:t>
      </w:r>
    </w:p>
    <w:p w14:paraId="6016B633" w14:textId="77777777" w:rsidR="002E6992" w:rsidRPr="006434F7" w:rsidRDefault="002E6992" w:rsidP="000704AE">
      <w:pPr>
        <w:rPr>
          <w:rFonts w:asciiTheme="minorHAnsi" w:hAnsiTheme="minorHAnsi" w:cs="Arial"/>
          <w:sz w:val="22"/>
          <w:szCs w:val="22"/>
        </w:rPr>
      </w:pPr>
    </w:p>
    <w:p w14:paraId="6258AA11" w14:textId="77777777" w:rsidR="00E60E29" w:rsidRPr="006434F7" w:rsidRDefault="003D5568" w:rsidP="000704AE">
      <w:pPr>
        <w:numPr>
          <w:ilvl w:val="0"/>
          <w:numId w:val="1"/>
        </w:numPr>
        <w:tabs>
          <w:tab w:val="clear" w:pos="720"/>
          <w:tab w:val="num" w:pos="360"/>
        </w:tabs>
        <w:ind w:left="360" w:hanging="360"/>
        <w:rPr>
          <w:rFonts w:asciiTheme="minorHAnsi" w:hAnsiTheme="minorHAnsi" w:cs="Arial"/>
          <w:b/>
          <w:sz w:val="22"/>
          <w:szCs w:val="22"/>
        </w:rPr>
      </w:pPr>
      <w:r w:rsidRPr="006434F7">
        <w:rPr>
          <w:rFonts w:asciiTheme="minorHAnsi" w:hAnsiTheme="minorHAnsi" w:cs="Arial"/>
          <w:b/>
          <w:sz w:val="22"/>
          <w:szCs w:val="22"/>
        </w:rPr>
        <w:t>Action</w:t>
      </w:r>
      <w:r w:rsidR="00960F74" w:rsidRPr="006434F7">
        <w:rPr>
          <w:rFonts w:asciiTheme="minorHAnsi" w:hAnsiTheme="minorHAnsi" w:cs="Arial"/>
          <w:b/>
          <w:sz w:val="22"/>
          <w:szCs w:val="22"/>
        </w:rPr>
        <w:t xml:space="preserve"> Items</w:t>
      </w:r>
    </w:p>
    <w:p w14:paraId="7E814023" w14:textId="6B4A4258" w:rsidR="00E60E29" w:rsidRPr="006434F7" w:rsidRDefault="00E60E29" w:rsidP="000704AE">
      <w:pPr>
        <w:pStyle w:val="ListParagraph"/>
        <w:numPr>
          <w:ilvl w:val="0"/>
          <w:numId w:val="29"/>
        </w:numPr>
        <w:rPr>
          <w:rFonts w:asciiTheme="minorHAnsi" w:hAnsiTheme="minorHAnsi" w:cs="Arial"/>
          <w:sz w:val="22"/>
          <w:szCs w:val="22"/>
        </w:rPr>
      </w:pPr>
      <w:r w:rsidRPr="006434F7">
        <w:rPr>
          <w:rFonts w:asciiTheme="minorHAnsi" w:hAnsiTheme="minorHAnsi" w:cs="Arial"/>
          <w:sz w:val="22"/>
          <w:szCs w:val="22"/>
        </w:rPr>
        <w:t>Member Services</w:t>
      </w:r>
      <w:proofErr w:type="gramStart"/>
      <w:r w:rsidRPr="006434F7">
        <w:rPr>
          <w:rFonts w:asciiTheme="minorHAnsi" w:hAnsiTheme="minorHAnsi" w:cs="Arial"/>
          <w:sz w:val="22"/>
          <w:szCs w:val="22"/>
        </w:rPr>
        <w:t>:</w:t>
      </w:r>
      <w:r w:rsidRPr="006434F7">
        <w:rPr>
          <w:rFonts w:asciiTheme="minorHAnsi" w:hAnsiTheme="minorHAnsi" w:cs="Arial"/>
          <w:b/>
          <w:sz w:val="22"/>
          <w:szCs w:val="22"/>
        </w:rPr>
        <w:t xml:space="preserve">  </w:t>
      </w:r>
      <w:r w:rsidR="009367BA" w:rsidRPr="006434F7">
        <w:rPr>
          <w:rFonts w:asciiTheme="minorHAnsi" w:hAnsiTheme="minorHAnsi" w:cs="Arial"/>
          <w:sz w:val="22"/>
          <w:szCs w:val="22"/>
        </w:rPr>
        <w:t>Provide</w:t>
      </w:r>
      <w:proofErr w:type="gramEnd"/>
      <w:r w:rsidR="009367BA" w:rsidRPr="006434F7">
        <w:rPr>
          <w:rFonts w:asciiTheme="minorHAnsi" w:hAnsiTheme="minorHAnsi" w:cs="Arial"/>
          <w:sz w:val="22"/>
          <w:szCs w:val="22"/>
        </w:rPr>
        <w:t xml:space="preserve"> training, information and networking for parks and recreation stakeholders. </w:t>
      </w:r>
    </w:p>
    <w:p w14:paraId="3F86897B" w14:textId="164C85B1" w:rsidR="003F2A7E" w:rsidRPr="00DF09BD" w:rsidRDefault="003F2A7E" w:rsidP="000704AE">
      <w:pPr>
        <w:numPr>
          <w:ilvl w:val="1"/>
          <w:numId w:val="29"/>
        </w:numPr>
        <w:ind w:left="1080"/>
        <w:rPr>
          <w:rFonts w:asciiTheme="minorHAnsi" w:hAnsiTheme="minorHAnsi" w:cs="Arial"/>
          <w:sz w:val="22"/>
          <w:szCs w:val="22"/>
        </w:rPr>
      </w:pPr>
      <w:r w:rsidRPr="006434F7">
        <w:rPr>
          <w:rFonts w:asciiTheme="minorHAnsi" w:hAnsiTheme="minorHAnsi" w:cs="Arial"/>
          <w:sz w:val="22"/>
          <w:szCs w:val="22"/>
        </w:rPr>
        <w:t xml:space="preserve">Offer and support professional </w:t>
      </w:r>
      <w:r w:rsidRPr="00DF09BD">
        <w:rPr>
          <w:rFonts w:asciiTheme="minorHAnsi" w:hAnsiTheme="minorHAnsi" w:cs="Arial"/>
          <w:sz w:val="22"/>
          <w:szCs w:val="22"/>
        </w:rPr>
        <w:t>development</w:t>
      </w:r>
      <w:r w:rsidR="006E5162" w:rsidRPr="00DF09BD">
        <w:rPr>
          <w:rFonts w:asciiTheme="minorHAnsi" w:hAnsiTheme="minorHAnsi" w:cs="Arial"/>
          <w:sz w:val="22"/>
          <w:szCs w:val="22"/>
        </w:rPr>
        <w:t xml:space="preserve"> (</w:t>
      </w:r>
      <w:r w:rsidR="006E5162" w:rsidRPr="00DF09BD">
        <w:rPr>
          <w:rFonts w:asciiTheme="minorHAnsi" w:hAnsiTheme="minorHAnsi" w:cs="Arial"/>
          <w:i/>
          <w:iCs/>
          <w:sz w:val="22"/>
          <w:szCs w:val="22"/>
        </w:rPr>
        <w:t>Education Committee</w:t>
      </w:r>
      <w:r w:rsidR="006E5162" w:rsidRPr="00DF09BD">
        <w:rPr>
          <w:rFonts w:asciiTheme="minorHAnsi" w:hAnsiTheme="minorHAnsi" w:cs="Arial"/>
          <w:sz w:val="22"/>
          <w:szCs w:val="22"/>
        </w:rPr>
        <w:t>)</w:t>
      </w:r>
      <w:r w:rsidRPr="00DF09BD">
        <w:rPr>
          <w:rFonts w:asciiTheme="minorHAnsi" w:hAnsiTheme="minorHAnsi" w:cs="Arial"/>
          <w:sz w:val="22"/>
          <w:szCs w:val="22"/>
        </w:rPr>
        <w:t>.</w:t>
      </w:r>
    </w:p>
    <w:p w14:paraId="3654F21D" w14:textId="56D2E9D6" w:rsidR="00D5116E" w:rsidRPr="00DF09BD" w:rsidRDefault="00F14E5D" w:rsidP="00D5116E">
      <w:pPr>
        <w:numPr>
          <w:ilvl w:val="2"/>
          <w:numId w:val="29"/>
        </w:numPr>
        <w:ind w:left="1800"/>
        <w:rPr>
          <w:rFonts w:asciiTheme="minorHAnsi" w:hAnsiTheme="minorHAnsi" w:cs="Arial"/>
          <w:sz w:val="22"/>
          <w:szCs w:val="22"/>
        </w:rPr>
      </w:pPr>
      <w:r w:rsidRPr="00DF09BD">
        <w:rPr>
          <w:rFonts w:asciiTheme="minorHAnsi" w:hAnsiTheme="minorHAnsi" w:cs="Arial"/>
          <w:sz w:val="22"/>
          <w:szCs w:val="22"/>
        </w:rPr>
        <w:t xml:space="preserve">Host </w:t>
      </w:r>
      <w:r w:rsidR="00CB042B" w:rsidRPr="00DF09BD">
        <w:rPr>
          <w:rFonts w:asciiTheme="minorHAnsi" w:hAnsiTheme="minorHAnsi" w:cs="Arial"/>
          <w:sz w:val="22"/>
          <w:szCs w:val="22"/>
        </w:rPr>
        <w:t>a</w:t>
      </w:r>
      <w:r w:rsidR="00D87AC6" w:rsidRPr="00DF09BD">
        <w:rPr>
          <w:rFonts w:asciiTheme="minorHAnsi" w:hAnsiTheme="minorHAnsi" w:cs="Arial"/>
          <w:sz w:val="22"/>
          <w:szCs w:val="22"/>
        </w:rPr>
        <w:t xml:space="preserve"> </w:t>
      </w:r>
      <w:r w:rsidR="009A654B">
        <w:rPr>
          <w:rFonts w:asciiTheme="minorHAnsi" w:hAnsiTheme="minorHAnsi" w:cs="Arial"/>
          <w:sz w:val="22"/>
          <w:szCs w:val="22"/>
        </w:rPr>
        <w:t xml:space="preserve">member meeting, </w:t>
      </w:r>
      <w:r w:rsidR="00D87AC6" w:rsidRPr="00DF09BD">
        <w:rPr>
          <w:rFonts w:asciiTheme="minorHAnsi" w:hAnsiTheme="minorHAnsi" w:cs="Arial"/>
          <w:sz w:val="22"/>
          <w:szCs w:val="22"/>
        </w:rPr>
        <w:t xml:space="preserve">spring </w:t>
      </w:r>
      <w:r w:rsidRPr="00DF09BD">
        <w:rPr>
          <w:rFonts w:asciiTheme="minorHAnsi" w:hAnsiTheme="minorHAnsi" w:cs="Arial"/>
          <w:sz w:val="22"/>
          <w:szCs w:val="22"/>
        </w:rPr>
        <w:t xml:space="preserve">CPSI </w:t>
      </w:r>
      <w:r w:rsidR="009A654B">
        <w:rPr>
          <w:rFonts w:asciiTheme="minorHAnsi" w:hAnsiTheme="minorHAnsi" w:cs="Arial"/>
          <w:sz w:val="22"/>
          <w:szCs w:val="22"/>
        </w:rPr>
        <w:t>c</w:t>
      </w:r>
      <w:r w:rsidR="00B40FAA" w:rsidRPr="00DF09BD">
        <w:rPr>
          <w:rFonts w:asciiTheme="minorHAnsi" w:hAnsiTheme="minorHAnsi" w:cs="Arial"/>
          <w:sz w:val="22"/>
          <w:szCs w:val="22"/>
        </w:rPr>
        <w:t>ourse</w:t>
      </w:r>
      <w:r w:rsidR="00D5116E" w:rsidRPr="00DF09BD">
        <w:rPr>
          <w:rFonts w:asciiTheme="minorHAnsi" w:hAnsiTheme="minorHAnsi" w:cs="Arial"/>
          <w:sz w:val="22"/>
          <w:szCs w:val="22"/>
        </w:rPr>
        <w:t xml:space="preserve"> </w:t>
      </w:r>
      <w:r w:rsidR="00023A2F" w:rsidRPr="00DF09BD">
        <w:rPr>
          <w:rFonts w:asciiTheme="minorHAnsi" w:hAnsiTheme="minorHAnsi" w:cs="Arial"/>
          <w:sz w:val="22"/>
          <w:szCs w:val="22"/>
        </w:rPr>
        <w:t>and the annual State Conference in September.</w:t>
      </w:r>
    </w:p>
    <w:p w14:paraId="38F6CEF1" w14:textId="77777777" w:rsidR="009A654B" w:rsidRDefault="00762E27" w:rsidP="009A654B">
      <w:pPr>
        <w:numPr>
          <w:ilvl w:val="2"/>
          <w:numId w:val="29"/>
        </w:numPr>
        <w:ind w:left="1800"/>
        <w:rPr>
          <w:rFonts w:asciiTheme="minorHAnsi" w:hAnsiTheme="minorHAnsi" w:cs="Arial"/>
          <w:sz w:val="24"/>
          <w:szCs w:val="24"/>
        </w:rPr>
      </w:pPr>
      <w:r>
        <w:rPr>
          <w:rFonts w:asciiTheme="minorHAnsi" w:hAnsiTheme="minorHAnsi" w:cs="Arial"/>
          <w:sz w:val="22"/>
          <w:szCs w:val="24"/>
        </w:rPr>
        <w:t>C</w:t>
      </w:r>
      <w:r w:rsidRPr="00762E27">
        <w:rPr>
          <w:rFonts w:asciiTheme="minorHAnsi" w:hAnsiTheme="minorHAnsi" w:cs="Arial"/>
          <w:sz w:val="22"/>
          <w:szCs w:val="24"/>
        </w:rPr>
        <w:t>ontinue relationships with partner organizations to offer education opportunities.</w:t>
      </w:r>
    </w:p>
    <w:p w14:paraId="03BD14F7" w14:textId="77777777" w:rsidR="006531EE" w:rsidRDefault="009A654B" w:rsidP="006531EE">
      <w:pPr>
        <w:numPr>
          <w:ilvl w:val="2"/>
          <w:numId w:val="29"/>
        </w:numPr>
        <w:ind w:left="1800"/>
        <w:rPr>
          <w:rFonts w:asciiTheme="minorHAnsi" w:hAnsiTheme="minorHAnsi" w:cs="Arial"/>
          <w:sz w:val="24"/>
          <w:szCs w:val="24"/>
        </w:rPr>
      </w:pPr>
      <w:r w:rsidRPr="009A654B">
        <w:rPr>
          <w:rFonts w:asciiTheme="minorHAnsi" w:hAnsiTheme="minorHAnsi" w:cs="Arial"/>
          <w:sz w:val="22"/>
          <w:szCs w:val="24"/>
        </w:rPr>
        <w:t>Explore further options for park board commissioner education, including methods of updating the North Dakota Park Board Manual and adding an engagement component for small districts with no paid administrative staff.</w:t>
      </w:r>
    </w:p>
    <w:p w14:paraId="7BB66B53" w14:textId="59D60CFC" w:rsidR="006531EE" w:rsidRPr="006531EE" w:rsidRDefault="006531EE" w:rsidP="006531EE">
      <w:pPr>
        <w:numPr>
          <w:ilvl w:val="2"/>
          <w:numId w:val="29"/>
        </w:numPr>
        <w:ind w:left="1800"/>
        <w:rPr>
          <w:rFonts w:asciiTheme="minorHAnsi" w:hAnsiTheme="minorHAnsi" w:cs="Arial"/>
          <w:sz w:val="24"/>
          <w:szCs w:val="24"/>
        </w:rPr>
      </w:pPr>
      <w:r w:rsidRPr="006531EE">
        <w:rPr>
          <w:rFonts w:asciiTheme="minorHAnsi" w:hAnsiTheme="minorHAnsi" w:cs="Arial"/>
          <w:sz w:val="22"/>
          <w:szCs w:val="24"/>
        </w:rPr>
        <w:t>Evaluate implementation of the info-share workshops.</w:t>
      </w:r>
    </w:p>
    <w:p w14:paraId="4120E25F" w14:textId="37A7649C" w:rsidR="003F2A7E" w:rsidRPr="00DF09BD" w:rsidRDefault="003F2A7E" w:rsidP="000704AE">
      <w:pPr>
        <w:numPr>
          <w:ilvl w:val="1"/>
          <w:numId w:val="29"/>
        </w:numPr>
        <w:ind w:left="1080"/>
        <w:rPr>
          <w:rFonts w:asciiTheme="minorHAnsi" w:hAnsiTheme="minorHAnsi" w:cs="Arial"/>
          <w:sz w:val="22"/>
          <w:szCs w:val="22"/>
        </w:rPr>
      </w:pPr>
      <w:r w:rsidRPr="00DF09BD">
        <w:rPr>
          <w:rFonts w:asciiTheme="minorHAnsi" w:hAnsiTheme="minorHAnsi" w:cs="Arial"/>
          <w:sz w:val="22"/>
          <w:szCs w:val="22"/>
        </w:rPr>
        <w:t>Connect stakeholders in-person and online and share information, data and resources</w:t>
      </w:r>
      <w:r w:rsidR="006E5162" w:rsidRPr="00DF09BD">
        <w:rPr>
          <w:rFonts w:asciiTheme="minorHAnsi" w:hAnsiTheme="minorHAnsi" w:cs="Arial"/>
          <w:sz w:val="22"/>
          <w:szCs w:val="22"/>
        </w:rPr>
        <w:t xml:space="preserve"> (</w:t>
      </w:r>
      <w:r w:rsidR="006E5162" w:rsidRPr="00DF09BD">
        <w:rPr>
          <w:rFonts w:asciiTheme="minorHAnsi" w:hAnsiTheme="minorHAnsi" w:cs="Arial"/>
          <w:i/>
          <w:iCs/>
          <w:sz w:val="22"/>
          <w:szCs w:val="22"/>
        </w:rPr>
        <w:t>Engagement Committee</w:t>
      </w:r>
      <w:r w:rsidR="006E5162" w:rsidRPr="00DF09BD">
        <w:rPr>
          <w:rFonts w:asciiTheme="minorHAnsi" w:hAnsiTheme="minorHAnsi" w:cs="Arial"/>
          <w:sz w:val="22"/>
          <w:szCs w:val="22"/>
        </w:rPr>
        <w:t>)</w:t>
      </w:r>
      <w:r w:rsidRPr="00DF09BD">
        <w:rPr>
          <w:rFonts w:asciiTheme="minorHAnsi" w:hAnsiTheme="minorHAnsi" w:cs="Arial"/>
          <w:sz w:val="22"/>
          <w:szCs w:val="22"/>
        </w:rPr>
        <w:t>.</w:t>
      </w:r>
    </w:p>
    <w:p w14:paraId="12F68043" w14:textId="64897FA2" w:rsidR="0076497C" w:rsidRPr="00DF09BD" w:rsidRDefault="003F2A7E" w:rsidP="00D5116E">
      <w:pPr>
        <w:numPr>
          <w:ilvl w:val="2"/>
          <w:numId w:val="29"/>
        </w:numPr>
        <w:ind w:left="1800"/>
        <w:rPr>
          <w:rFonts w:asciiTheme="minorHAnsi" w:hAnsiTheme="minorHAnsi" w:cs="Arial"/>
          <w:sz w:val="22"/>
          <w:szCs w:val="22"/>
        </w:rPr>
      </w:pPr>
      <w:r w:rsidRPr="00DF09BD">
        <w:rPr>
          <w:rFonts w:asciiTheme="minorHAnsi" w:hAnsiTheme="minorHAnsi" w:cs="Arial"/>
          <w:sz w:val="22"/>
          <w:szCs w:val="22"/>
        </w:rPr>
        <w:t xml:space="preserve">Publish </w:t>
      </w:r>
      <w:r w:rsidR="007F2DE4">
        <w:rPr>
          <w:rFonts w:asciiTheme="minorHAnsi" w:hAnsiTheme="minorHAnsi" w:cs="Arial"/>
          <w:sz w:val="22"/>
          <w:szCs w:val="22"/>
        </w:rPr>
        <w:t xml:space="preserve">the biennial </w:t>
      </w:r>
      <w:r w:rsidR="007F2DE4" w:rsidRPr="007F2DE4">
        <w:rPr>
          <w:rFonts w:asciiTheme="minorHAnsi" w:hAnsiTheme="minorHAnsi" w:cs="Arial"/>
          <w:i/>
          <w:iCs/>
          <w:sz w:val="22"/>
          <w:szCs w:val="22"/>
        </w:rPr>
        <w:t>Professional Directory</w:t>
      </w:r>
      <w:r w:rsidR="007F2DE4">
        <w:rPr>
          <w:rFonts w:asciiTheme="minorHAnsi" w:hAnsiTheme="minorHAnsi" w:cs="Arial"/>
          <w:sz w:val="22"/>
          <w:szCs w:val="22"/>
        </w:rPr>
        <w:t xml:space="preserve">, </w:t>
      </w:r>
      <w:r w:rsidR="00F14E5D" w:rsidRPr="00DF09BD">
        <w:rPr>
          <w:rFonts w:asciiTheme="minorHAnsi" w:hAnsiTheme="minorHAnsi" w:cs="Arial"/>
          <w:i/>
          <w:sz w:val="22"/>
          <w:szCs w:val="22"/>
        </w:rPr>
        <w:t xml:space="preserve">FOCUS </w:t>
      </w:r>
      <w:r w:rsidR="00F14E5D" w:rsidRPr="00DF09BD">
        <w:rPr>
          <w:rFonts w:asciiTheme="minorHAnsi" w:hAnsiTheme="minorHAnsi" w:cs="Arial"/>
          <w:sz w:val="22"/>
          <w:szCs w:val="22"/>
        </w:rPr>
        <w:t xml:space="preserve">quarterly and the </w:t>
      </w:r>
      <w:proofErr w:type="spellStart"/>
      <w:r w:rsidR="00F14E5D" w:rsidRPr="00DF09BD">
        <w:rPr>
          <w:rFonts w:asciiTheme="minorHAnsi" w:hAnsiTheme="minorHAnsi" w:cs="Arial"/>
          <w:i/>
          <w:sz w:val="22"/>
          <w:szCs w:val="22"/>
        </w:rPr>
        <w:t>eUpdate</w:t>
      </w:r>
      <w:proofErr w:type="spellEnd"/>
      <w:r w:rsidR="00F14E5D" w:rsidRPr="00DF09BD">
        <w:rPr>
          <w:rFonts w:asciiTheme="minorHAnsi" w:hAnsiTheme="minorHAnsi" w:cs="Arial"/>
          <w:sz w:val="22"/>
          <w:szCs w:val="22"/>
        </w:rPr>
        <w:t xml:space="preserve"> monthly</w:t>
      </w:r>
      <w:r w:rsidRPr="00DF09BD">
        <w:rPr>
          <w:rFonts w:asciiTheme="minorHAnsi" w:hAnsiTheme="minorHAnsi" w:cs="Arial"/>
          <w:sz w:val="22"/>
          <w:szCs w:val="22"/>
        </w:rPr>
        <w:t>.</w:t>
      </w:r>
    </w:p>
    <w:p w14:paraId="704225BA" w14:textId="77777777" w:rsidR="009A654B" w:rsidRDefault="0076497C" w:rsidP="009A654B">
      <w:pPr>
        <w:numPr>
          <w:ilvl w:val="2"/>
          <w:numId w:val="29"/>
        </w:numPr>
        <w:ind w:left="1814" w:hanging="187"/>
        <w:rPr>
          <w:rFonts w:asciiTheme="minorHAnsi" w:hAnsiTheme="minorHAnsi" w:cs="Arial"/>
          <w:sz w:val="22"/>
          <w:szCs w:val="22"/>
        </w:rPr>
      </w:pPr>
      <w:r w:rsidRPr="00DF09BD">
        <w:rPr>
          <w:rFonts w:asciiTheme="minorHAnsi" w:hAnsiTheme="minorHAnsi" w:cs="Arial"/>
          <w:sz w:val="22"/>
          <w:szCs w:val="22"/>
        </w:rPr>
        <w:t xml:space="preserve">Administer the </w:t>
      </w:r>
      <w:r w:rsidR="00A52614" w:rsidRPr="00DF09BD">
        <w:rPr>
          <w:rFonts w:asciiTheme="minorHAnsi" w:hAnsiTheme="minorHAnsi" w:cs="Arial"/>
          <w:sz w:val="22"/>
          <w:szCs w:val="22"/>
        </w:rPr>
        <w:t xml:space="preserve">website and </w:t>
      </w:r>
      <w:r w:rsidRPr="00DF09BD">
        <w:rPr>
          <w:rFonts w:asciiTheme="minorHAnsi" w:hAnsiTheme="minorHAnsi" w:cs="Arial"/>
          <w:sz w:val="22"/>
          <w:szCs w:val="22"/>
        </w:rPr>
        <w:t>North Dakota Parks and Recreation Professionals Face</w:t>
      </w:r>
      <w:r w:rsidR="00DF0135" w:rsidRPr="00DF09BD">
        <w:rPr>
          <w:rFonts w:asciiTheme="minorHAnsi" w:hAnsiTheme="minorHAnsi" w:cs="Arial"/>
          <w:sz w:val="22"/>
          <w:szCs w:val="22"/>
        </w:rPr>
        <w:t>book</w:t>
      </w:r>
      <w:r w:rsidRPr="00DF09BD">
        <w:rPr>
          <w:rFonts w:asciiTheme="minorHAnsi" w:hAnsiTheme="minorHAnsi" w:cs="Arial"/>
          <w:sz w:val="22"/>
          <w:szCs w:val="22"/>
        </w:rPr>
        <w:t xml:space="preserve"> Group.</w:t>
      </w:r>
    </w:p>
    <w:p w14:paraId="45E26E3F" w14:textId="09450FEB" w:rsidR="009A654B" w:rsidRPr="009A654B" w:rsidRDefault="009A654B" w:rsidP="009A654B">
      <w:pPr>
        <w:numPr>
          <w:ilvl w:val="2"/>
          <w:numId w:val="29"/>
        </w:numPr>
        <w:ind w:left="1814" w:hanging="187"/>
        <w:rPr>
          <w:rFonts w:asciiTheme="minorHAnsi" w:hAnsiTheme="minorHAnsi" w:cs="Arial"/>
          <w:sz w:val="24"/>
          <w:szCs w:val="24"/>
        </w:rPr>
      </w:pPr>
      <w:r w:rsidRPr="009A654B">
        <w:rPr>
          <w:rFonts w:asciiTheme="minorHAnsi" w:hAnsiTheme="minorHAnsi" w:cs="Arial"/>
          <w:sz w:val="22"/>
          <w:szCs w:val="24"/>
        </w:rPr>
        <w:t>Continue cohorts and pursue adding golf, small districts and new professionals’ cohorts.</w:t>
      </w:r>
    </w:p>
    <w:p w14:paraId="458E7475" w14:textId="7BB2DCC5" w:rsidR="003F2A7E" w:rsidRPr="00DF09BD" w:rsidRDefault="003F2A7E" w:rsidP="000704AE">
      <w:pPr>
        <w:numPr>
          <w:ilvl w:val="1"/>
          <w:numId w:val="29"/>
        </w:numPr>
        <w:ind w:left="1080"/>
        <w:rPr>
          <w:rFonts w:asciiTheme="minorHAnsi" w:hAnsiTheme="minorHAnsi" w:cs="Arial"/>
          <w:sz w:val="22"/>
          <w:szCs w:val="22"/>
        </w:rPr>
      </w:pPr>
      <w:r w:rsidRPr="00DF09BD">
        <w:rPr>
          <w:rFonts w:asciiTheme="minorHAnsi" w:hAnsiTheme="minorHAnsi" w:cs="Arial"/>
          <w:sz w:val="22"/>
          <w:szCs w:val="22"/>
        </w:rPr>
        <w:t>Continue scholarship program for college/university students</w:t>
      </w:r>
      <w:r w:rsidR="006434F7" w:rsidRPr="00DF09BD">
        <w:rPr>
          <w:rFonts w:asciiTheme="minorHAnsi" w:hAnsiTheme="minorHAnsi" w:cs="Arial"/>
          <w:sz w:val="22"/>
          <w:szCs w:val="22"/>
        </w:rPr>
        <w:t xml:space="preserve"> and professionals</w:t>
      </w:r>
      <w:r w:rsidR="006E5162" w:rsidRPr="00DF09BD">
        <w:rPr>
          <w:rFonts w:asciiTheme="minorHAnsi" w:hAnsiTheme="minorHAnsi" w:cs="Arial"/>
          <w:sz w:val="22"/>
          <w:szCs w:val="22"/>
        </w:rPr>
        <w:t xml:space="preserve"> (</w:t>
      </w:r>
      <w:r w:rsidR="006E5162" w:rsidRPr="00DF09BD">
        <w:rPr>
          <w:rFonts w:asciiTheme="minorHAnsi" w:hAnsiTheme="minorHAnsi" w:cs="Arial"/>
          <w:i/>
          <w:iCs/>
          <w:sz w:val="22"/>
          <w:szCs w:val="22"/>
        </w:rPr>
        <w:t>Engagement Committee</w:t>
      </w:r>
      <w:r w:rsidR="006E5162" w:rsidRPr="00DF09BD">
        <w:rPr>
          <w:rFonts w:asciiTheme="minorHAnsi" w:hAnsiTheme="minorHAnsi" w:cs="Arial"/>
          <w:sz w:val="22"/>
          <w:szCs w:val="22"/>
        </w:rPr>
        <w:t>)</w:t>
      </w:r>
      <w:r w:rsidRPr="00DF09BD">
        <w:rPr>
          <w:rFonts w:asciiTheme="minorHAnsi" w:hAnsiTheme="minorHAnsi" w:cs="Arial"/>
          <w:sz w:val="22"/>
          <w:szCs w:val="22"/>
        </w:rPr>
        <w:t>.</w:t>
      </w:r>
    </w:p>
    <w:p w14:paraId="05167B8F" w14:textId="77777777" w:rsidR="003F2A7E" w:rsidRPr="00DF09BD" w:rsidRDefault="003F2A7E" w:rsidP="000704AE">
      <w:pPr>
        <w:rPr>
          <w:rFonts w:asciiTheme="minorHAnsi" w:hAnsiTheme="minorHAnsi" w:cs="Arial"/>
          <w:sz w:val="22"/>
          <w:szCs w:val="22"/>
        </w:rPr>
      </w:pPr>
    </w:p>
    <w:p w14:paraId="4A8EC243" w14:textId="64D7F9AC" w:rsidR="00143230" w:rsidRPr="00FA7146" w:rsidRDefault="00143230" w:rsidP="000704AE">
      <w:pPr>
        <w:numPr>
          <w:ilvl w:val="0"/>
          <w:numId w:val="29"/>
        </w:numPr>
        <w:rPr>
          <w:rFonts w:asciiTheme="minorHAnsi" w:hAnsiTheme="minorHAnsi" w:cs="Arial"/>
          <w:sz w:val="22"/>
          <w:szCs w:val="22"/>
        </w:rPr>
      </w:pPr>
      <w:r w:rsidRPr="00FA7146">
        <w:rPr>
          <w:rFonts w:asciiTheme="minorHAnsi" w:hAnsiTheme="minorHAnsi" w:cs="Arial"/>
          <w:sz w:val="22"/>
          <w:szCs w:val="22"/>
        </w:rPr>
        <w:t>Policy Advocacy</w:t>
      </w:r>
      <w:proofErr w:type="gramStart"/>
      <w:r w:rsidRPr="00FA7146">
        <w:rPr>
          <w:rFonts w:asciiTheme="minorHAnsi" w:hAnsiTheme="minorHAnsi" w:cs="Arial"/>
          <w:sz w:val="22"/>
          <w:szCs w:val="22"/>
        </w:rPr>
        <w:t>:  Represent</w:t>
      </w:r>
      <w:proofErr w:type="gramEnd"/>
      <w:r w:rsidRPr="00FA7146">
        <w:rPr>
          <w:rFonts w:asciiTheme="minorHAnsi" w:hAnsiTheme="minorHAnsi" w:cs="Arial"/>
          <w:sz w:val="22"/>
          <w:szCs w:val="22"/>
        </w:rPr>
        <w:t xml:space="preserve"> parks and recreation interests on public policy issues</w:t>
      </w:r>
      <w:r w:rsidR="005852F0" w:rsidRPr="00FA7146">
        <w:rPr>
          <w:rFonts w:asciiTheme="minorHAnsi" w:hAnsiTheme="minorHAnsi" w:cs="Arial"/>
          <w:sz w:val="22"/>
          <w:szCs w:val="22"/>
        </w:rPr>
        <w:t xml:space="preserve"> (</w:t>
      </w:r>
      <w:r w:rsidR="005852F0" w:rsidRPr="00FA7146">
        <w:rPr>
          <w:rFonts w:asciiTheme="minorHAnsi" w:hAnsiTheme="minorHAnsi" w:cs="Arial"/>
          <w:i/>
          <w:sz w:val="22"/>
          <w:szCs w:val="22"/>
        </w:rPr>
        <w:t>Public Policy Committee</w:t>
      </w:r>
      <w:r w:rsidR="00145250" w:rsidRPr="00FA7146">
        <w:rPr>
          <w:rFonts w:asciiTheme="minorHAnsi" w:hAnsiTheme="minorHAnsi" w:cs="Arial"/>
          <w:i/>
          <w:sz w:val="22"/>
          <w:szCs w:val="22"/>
        </w:rPr>
        <w:t xml:space="preserve">, </w:t>
      </w:r>
      <w:r w:rsidR="00E028FC" w:rsidRPr="00FA7146">
        <w:rPr>
          <w:rFonts w:asciiTheme="minorHAnsi" w:hAnsiTheme="minorHAnsi" w:cs="Arial"/>
          <w:i/>
          <w:sz w:val="22"/>
          <w:szCs w:val="22"/>
        </w:rPr>
        <w:t>Policy Action Team</w:t>
      </w:r>
      <w:r w:rsidR="005852F0" w:rsidRPr="00FA7146">
        <w:rPr>
          <w:rFonts w:asciiTheme="minorHAnsi" w:hAnsiTheme="minorHAnsi" w:cs="Arial"/>
          <w:sz w:val="22"/>
          <w:szCs w:val="22"/>
        </w:rPr>
        <w:t>)</w:t>
      </w:r>
      <w:r w:rsidRPr="00FA7146">
        <w:rPr>
          <w:rFonts w:asciiTheme="minorHAnsi" w:hAnsiTheme="minorHAnsi" w:cs="Arial"/>
          <w:sz w:val="22"/>
          <w:szCs w:val="22"/>
        </w:rPr>
        <w:t>.</w:t>
      </w:r>
    </w:p>
    <w:p w14:paraId="6A1F93BB" w14:textId="77777777" w:rsidR="009A654B" w:rsidRDefault="00DE20DE" w:rsidP="009A654B">
      <w:pPr>
        <w:pStyle w:val="ListParagraph"/>
        <w:numPr>
          <w:ilvl w:val="1"/>
          <w:numId w:val="14"/>
        </w:numPr>
        <w:ind w:left="1080"/>
        <w:rPr>
          <w:rFonts w:asciiTheme="minorHAnsi" w:hAnsiTheme="minorHAnsi" w:cs="Arial"/>
          <w:sz w:val="22"/>
          <w:szCs w:val="22"/>
        </w:rPr>
      </w:pPr>
      <w:r w:rsidRPr="00FA7146">
        <w:rPr>
          <w:rFonts w:asciiTheme="minorHAnsi" w:hAnsiTheme="minorHAnsi" w:cs="Arial"/>
          <w:sz w:val="22"/>
          <w:szCs w:val="22"/>
        </w:rPr>
        <w:t xml:space="preserve">Advocate on state and federal policy issues that impact </w:t>
      </w:r>
      <w:r w:rsidRPr="00FA7146">
        <w:rPr>
          <w:rFonts w:asciiTheme="minorHAnsi" w:hAnsiTheme="minorHAnsi" w:cs="Arial"/>
          <w:noProof/>
          <w:sz w:val="22"/>
          <w:szCs w:val="22"/>
        </w:rPr>
        <w:t>public parks, recreation and conservation</w:t>
      </w:r>
      <w:r w:rsidRPr="00FA7146">
        <w:rPr>
          <w:rFonts w:asciiTheme="minorHAnsi" w:hAnsiTheme="minorHAnsi" w:cs="Arial"/>
          <w:sz w:val="22"/>
          <w:szCs w:val="22"/>
        </w:rPr>
        <w:t>.</w:t>
      </w:r>
    </w:p>
    <w:p w14:paraId="5D180171" w14:textId="029F1939" w:rsidR="009A654B" w:rsidRDefault="009A654B" w:rsidP="009A654B">
      <w:pPr>
        <w:pStyle w:val="ListParagraph"/>
        <w:numPr>
          <w:ilvl w:val="4"/>
          <w:numId w:val="14"/>
        </w:numPr>
        <w:rPr>
          <w:rFonts w:asciiTheme="minorHAnsi" w:hAnsiTheme="minorHAnsi" w:cs="Arial"/>
          <w:sz w:val="22"/>
          <w:szCs w:val="22"/>
        </w:rPr>
      </w:pPr>
      <w:r w:rsidRPr="009A654B">
        <w:rPr>
          <w:rFonts w:asciiTheme="minorHAnsi" w:hAnsiTheme="minorHAnsi" w:cs="Arial"/>
          <w:sz w:val="22"/>
          <w:szCs w:val="22"/>
        </w:rPr>
        <w:t>Adopt a legislative platform prior to state legislative session.</w:t>
      </w:r>
    </w:p>
    <w:p w14:paraId="529C574C" w14:textId="77777777" w:rsidR="009A654B" w:rsidRDefault="00DE20DE" w:rsidP="009A654B">
      <w:pPr>
        <w:numPr>
          <w:ilvl w:val="1"/>
          <w:numId w:val="14"/>
        </w:numPr>
        <w:tabs>
          <w:tab w:val="num" w:pos="1080"/>
        </w:tabs>
        <w:ind w:left="1080"/>
        <w:rPr>
          <w:rFonts w:asciiTheme="minorHAnsi" w:hAnsiTheme="minorHAnsi" w:cs="Arial"/>
          <w:sz w:val="22"/>
          <w:szCs w:val="22"/>
        </w:rPr>
      </w:pPr>
      <w:r w:rsidRPr="00FA7146">
        <w:rPr>
          <w:rFonts w:asciiTheme="minorHAnsi" w:hAnsiTheme="minorHAnsi" w:cs="Arial"/>
          <w:sz w:val="22"/>
          <w:szCs w:val="22"/>
        </w:rPr>
        <w:t>Support active member engagement at the state and federal level.</w:t>
      </w:r>
    </w:p>
    <w:p w14:paraId="50E49162" w14:textId="6C77FFC7" w:rsidR="009A654B" w:rsidRPr="009A654B" w:rsidRDefault="009A654B" w:rsidP="009A654B">
      <w:pPr>
        <w:numPr>
          <w:ilvl w:val="4"/>
          <w:numId w:val="14"/>
        </w:numPr>
        <w:rPr>
          <w:rFonts w:asciiTheme="minorHAnsi" w:hAnsiTheme="minorHAnsi" w:cs="Arial"/>
          <w:sz w:val="22"/>
          <w:szCs w:val="22"/>
        </w:rPr>
      </w:pPr>
      <w:r w:rsidRPr="009A654B">
        <w:rPr>
          <w:rFonts w:asciiTheme="minorHAnsi" w:hAnsiTheme="minorHAnsi" w:cs="Arial"/>
          <w:sz w:val="22"/>
          <w:szCs w:val="22"/>
        </w:rPr>
        <w:t xml:space="preserve">Monitor interim activities and distribute updates as needed. </w:t>
      </w:r>
    </w:p>
    <w:p w14:paraId="22AE685E" w14:textId="327AF96C" w:rsidR="009A654B" w:rsidRDefault="009A654B" w:rsidP="009A654B">
      <w:pPr>
        <w:pStyle w:val="ListParagraph"/>
        <w:numPr>
          <w:ilvl w:val="4"/>
          <w:numId w:val="14"/>
        </w:numPr>
        <w:rPr>
          <w:rFonts w:asciiTheme="minorHAnsi" w:hAnsiTheme="minorHAnsi" w:cs="Arial"/>
          <w:sz w:val="22"/>
          <w:szCs w:val="22"/>
        </w:rPr>
      </w:pPr>
      <w:r>
        <w:rPr>
          <w:rFonts w:asciiTheme="minorHAnsi" w:hAnsiTheme="minorHAnsi" w:cs="Arial"/>
          <w:sz w:val="22"/>
          <w:szCs w:val="22"/>
        </w:rPr>
        <w:lastRenderedPageBreak/>
        <w:t>Participate in planning to c</w:t>
      </w:r>
      <w:r w:rsidRPr="009A654B">
        <w:rPr>
          <w:rFonts w:asciiTheme="minorHAnsi" w:hAnsiTheme="minorHAnsi" w:cs="Arial"/>
          <w:sz w:val="22"/>
          <w:szCs w:val="22"/>
        </w:rPr>
        <w:t>o-host the Local Government Capitol Connection</w:t>
      </w:r>
      <w:r>
        <w:rPr>
          <w:rFonts w:asciiTheme="minorHAnsi" w:hAnsiTheme="minorHAnsi" w:cs="Arial"/>
          <w:sz w:val="22"/>
          <w:szCs w:val="22"/>
        </w:rPr>
        <w:t xml:space="preserve"> during legislative session</w:t>
      </w:r>
      <w:r w:rsidRPr="009A654B">
        <w:rPr>
          <w:rFonts w:asciiTheme="minorHAnsi" w:hAnsiTheme="minorHAnsi" w:cs="Arial"/>
          <w:sz w:val="22"/>
          <w:szCs w:val="22"/>
        </w:rPr>
        <w:t>.</w:t>
      </w:r>
    </w:p>
    <w:p w14:paraId="64DF9178" w14:textId="77777777" w:rsidR="007F2DE4" w:rsidRDefault="007F2DE4" w:rsidP="009A654B">
      <w:pPr>
        <w:pStyle w:val="ListParagraph"/>
        <w:numPr>
          <w:ilvl w:val="4"/>
          <w:numId w:val="14"/>
        </w:numPr>
        <w:rPr>
          <w:rFonts w:asciiTheme="minorHAnsi" w:hAnsiTheme="minorHAnsi" w:cs="Arial"/>
          <w:sz w:val="22"/>
          <w:szCs w:val="22"/>
        </w:rPr>
      </w:pPr>
      <w:r>
        <w:rPr>
          <w:rFonts w:asciiTheme="minorHAnsi" w:hAnsiTheme="minorHAnsi" w:cs="Arial"/>
          <w:sz w:val="22"/>
          <w:szCs w:val="22"/>
        </w:rPr>
        <w:t>Create a toolkit for member engagement with local legislators during the interim and legislative session</w:t>
      </w:r>
    </w:p>
    <w:p w14:paraId="78856EC4" w14:textId="6F45D3E9" w:rsidR="009A654B" w:rsidRPr="007F2DE4" w:rsidRDefault="009A654B" w:rsidP="007F2DE4">
      <w:pPr>
        <w:pStyle w:val="ListParagraph"/>
        <w:numPr>
          <w:ilvl w:val="2"/>
          <w:numId w:val="42"/>
        </w:numPr>
        <w:rPr>
          <w:rFonts w:asciiTheme="minorHAnsi" w:hAnsiTheme="minorHAnsi" w:cs="Arial"/>
          <w:sz w:val="22"/>
          <w:szCs w:val="22"/>
        </w:rPr>
      </w:pPr>
      <w:r w:rsidRPr="007F2DE4">
        <w:rPr>
          <w:rFonts w:asciiTheme="minorHAnsi" w:hAnsiTheme="minorHAnsi" w:cs="Arial"/>
          <w:sz w:val="22"/>
          <w:szCs w:val="22"/>
        </w:rPr>
        <w:t>Explore succession planning options for the Public Policy Committee chair position.</w:t>
      </w:r>
    </w:p>
    <w:p w14:paraId="28399099" w14:textId="016D1BD3" w:rsidR="00143230" w:rsidRPr="00FA7146" w:rsidRDefault="00143230" w:rsidP="000704AE">
      <w:pPr>
        <w:rPr>
          <w:rFonts w:asciiTheme="minorHAnsi" w:hAnsiTheme="minorHAnsi" w:cs="Arial"/>
          <w:sz w:val="22"/>
          <w:szCs w:val="22"/>
        </w:rPr>
      </w:pPr>
    </w:p>
    <w:p w14:paraId="436D15B3" w14:textId="2DEFE758" w:rsidR="00143230" w:rsidRPr="00FA7146" w:rsidRDefault="00143230" w:rsidP="000704AE">
      <w:pPr>
        <w:numPr>
          <w:ilvl w:val="0"/>
          <w:numId w:val="29"/>
        </w:numPr>
        <w:tabs>
          <w:tab w:val="num" w:pos="360"/>
        </w:tabs>
        <w:rPr>
          <w:rFonts w:asciiTheme="minorHAnsi" w:hAnsiTheme="minorHAnsi" w:cs="Arial"/>
          <w:sz w:val="22"/>
          <w:szCs w:val="22"/>
        </w:rPr>
      </w:pPr>
      <w:r w:rsidRPr="00FA7146">
        <w:rPr>
          <w:rFonts w:asciiTheme="minorHAnsi" w:hAnsiTheme="minorHAnsi" w:cs="Arial"/>
          <w:sz w:val="22"/>
          <w:szCs w:val="22"/>
        </w:rPr>
        <w:t>Public Outreach</w:t>
      </w:r>
      <w:proofErr w:type="gramStart"/>
      <w:r w:rsidRPr="00FA7146">
        <w:rPr>
          <w:rFonts w:asciiTheme="minorHAnsi" w:hAnsiTheme="minorHAnsi" w:cs="Arial"/>
          <w:sz w:val="22"/>
          <w:szCs w:val="22"/>
        </w:rPr>
        <w:t>:</w:t>
      </w:r>
      <w:r w:rsidRPr="00FA7146">
        <w:rPr>
          <w:rFonts w:asciiTheme="minorHAnsi" w:hAnsiTheme="minorHAnsi" w:cs="Arial"/>
          <w:b/>
          <w:sz w:val="22"/>
          <w:szCs w:val="22"/>
        </w:rPr>
        <w:t xml:space="preserve">  </w:t>
      </w:r>
      <w:r w:rsidRPr="00FA7146">
        <w:rPr>
          <w:rFonts w:asciiTheme="minorHAnsi" w:hAnsiTheme="minorHAnsi" w:cs="Arial"/>
          <w:sz w:val="22"/>
          <w:szCs w:val="22"/>
        </w:rPr>
        <w:t>Promote</w:t>
      </w:r>
      <w:proofErr w:type="gramEnd"/>
      <w:r w:rsidRPr="00FA7146">
        <w:rPr>
          <w:rFonts w:asciiTheme="minorHAnsi" w:hAnsiTheme="minorHAnsi" w:cs="Arial"/>
          <w:sz w:val="22"/>
          <w:szCs w:val="22"/>
        </w:rPr>
        <w:t xml:space="preserve"> the benefits of parks and recreation and the importance of conservation, health and wellness, and access.</w:t>
      </w:r>
    </w:p>
    <w:p w14:paraId="7E07292F" w14:textId="3F09C036" w:rsidR="00143230" w:rsidRPr="00FA7146" w:rsidRDefault="00143230" w:rsidP="004A5878">
      <w:pPr>
        <w:numPr>
          <w:ilvl w:val="0"/>
          <w:numId w:val="33"/>
        </w:numPr>
        <w:tabs>
          <w:tab w:val="num" w:pos="7200"/>
        </w:tabs>
        <w:rPr>
          <w:rFonts w:asciiTheme="minorHAnsi" w:hAnsiTheme="minorHAnsi" w:cs="Arial"/>
          <w:sz w:val="22"/>
          <w:szCs w:val="22"/>
        </w:rPr>
      </w:pPr>
      <w:r w:rsidRPr="00FA7146">
        <w:rPr>
          <w:rFonts w:asciiTheme="minorHAnsi" w:hAnsiTheme="minorHAnsi" w:cs="Arial"/>
          <w:sz w:val="22"/>
          <w:szCs w:val="22"/>
        </w:rPr>
        <w:t>Continue awards program</w:t>
      </w:r>
      <w:r w:rsidR="00E028FC" w:rsidRPr="00FA7146">
        <w:rPr>
          <w:rFonts w:asciiTheme="minorHAnsi" w:hAnsiTheme="minorHAnsi" w:cs="Arial"/>
          <w:sz w:val="22"/>
          <w:szCs w:val="22"/>
        </w:rPr>
        <w:t xml:space="preserve"> (</w:t>
      </w:r>
      <w:r w:rsidR="00E028FC" w:rsidRPr="00FA7146">
        <w:rPr>
          <w:rFonts w:asciiTheme="minorHAnsi" w:hAnsiTheme="minorHAnsi" w:cs="Arial"/>
          <w:i/>
          <w:iCs/>
          <w:sz w:val="22"/>
          <w:szCs w:val="22"/>
        </w:rPr>
        <w:t>Awards Committee</w:t>
      </w:r>
      <w:r w:rsidR="00E028FC" w:rsidRPr="00FA7146">
        <w:rPr>
          <w:rFonts w:asciiTheme="minorHAnsi" w:hAnsiTheme="minorHAnsi" w:cs="Arial"/>
          <w:sz w:val="22"/>
          <w:szCs w:val="22"/>
        </w:rPr>
        <w:t>)</w:t>
      </w:r>
      <w:r w:rsidRPr="00FA7146">
        <w:rPr>
          <w:rFonts w:asciiTheme="minorHAnsi" w:hAnsiTheme="minorHAnsi" w:cs="Arial"/>
          <w:sz w:val="22"/>
          <w:szCs w:val="22"/>
        </w:rPr>
        <w:t>.</w:t>
      </w:r>
    </w:p>
    <w:p w14:paraId="260FA3B7" w14:textId="347DD76C" w:rsidR="006531EE" w:rsidRPr="006531EE" w:rsidRDefault="006531EE" w:rsidP="006531EE">
      <w:pPr>
        <w:pStyle w:val="ListParagraph"/>
        <w:numPr>
          <w:ilvl w:val="0"/>
          <w:numId w:val="33"/>
        </w:numPr>
        <w:rPr>
          <w:rFonts w:asciiTheme="minorHAnsi" w:hAnsiTheme="minorHAnsi" w:cs="Arial"/>
          <w:sz w:val="22"/>
          <w:szCs w:val="22"/>
        </w:rPr>
      </w:pPr>
      <w:r w:rsidRPr="006531EE">
        <w:rPr>
          <w:rFonts w:asciiTheme="minorHAnsi" w:hAnsiTheme="minorHAnsi" w:cs="Arial"/>
          <w:sz w:val="22"/>
          <w:szCs w:val="22"/>
        </w:rPr>
        <w:t>Continue supporting partnerships to achieve shared goals with partners such as tourism, health organizations, political subdivisions, etc.</w:t>
      </w:r>
      <w:r>
        <w:rPr>
          <w:rFonts w:asciiTheme="minorHAnsi" w:hAnsiTheme="minorHAnsi" w:cs="Arial"/>
          <w:sz w:val="22"/>
          <w:szCs w:val="22"/>
        </w:rPr>
        <w:t xml:space="preserve"> (</w:t>
      </w:r>
      <w:r w:rsidRPr="006531EE">
        <w:rPr>
          <w:rFonts w:asciiTheme="minorHAnsi" w:hAnsiTheme="minorHAnsi" w:cs="Arial"/>
          <w:i/>
          <w:iCs/>
          <w:sz w:val="22"/>
          <w:szCs w:val="22"/>
        </w:rPr>
        <w:t>Board</w:t>
      </w:r>
      <w:r>
        <w:rPr>
          <w:rFonts w:asciiTheme="minorHAnsi" w:hAnsiTheme="minorHAnsi" w:cs="Arial"/>
          <w:sz w:val="22"/>
          <w:szCs w:val="22"/>
        </w:rPr>
        <w:t>).</w:t>
      </w:r>
    </w:p>
    <w:p w14:paraId="7B93C3C5" w14:textId="5FD8F1C1" w:rsidR="007F2DE4" w:rsidRPr="00FA7146" w:rsidRDefault="005F4D86" w:rsidP="007F2DE4">
      <w:pPr>
        <w:numPr>
          <w:ilvl w:val="0"/>
          <w:numId w:val="33"/>
        </w:numPr>
        <w:tabs>
          <w:tab w:val="num" w:pos="7200"/>
        </w:tabs>
        <w:rPr>
          <w:rFonts w:asciiTheme="minorHAnsi" w:hAnsiTheme="minorHAnsi" w:cs="Arial"/>
          <w:sz w:val="22"/>
          <w:szCs w:val="22"/>
        </w:rPr>
      </w:pPr>
      <w:r>
        <w:rPr>
          <w:rFonts w:asciiTheme="minorHAnsi" w:hAnsiTheme="minorHAnsi" w:cs="Arial"/>
          <w:sz w:val="22"/>
          <w:szCs w:val="22"/>
        </w:rPr>
        <w:t>Begin i</w:t>
      </w:r>
      <w:r w:rsidR="007F2DE4">
        <w:rPr>
          <w:rFonts w:asciiTheme="minorHAnsi" w:hAnsiTheme="minorHAnsi" w:cs="Arial"/>
          <w:sz w:val="22"/>
          <w:szCs w:val="22"/>
        </w:rPr>
        <w:t>mplement</w:t>
      </w:r>
      <w:r>
        <w:rPr>
          <w:rFonts w:asciiTheme="minorHAnsi" w:hAnsiTheme="minorHAnsi" w:cs="Arial"/>
          <w:sz w:val="22"/>
          <w:szCs w:val="22"/>
        </w:rPr>
        <w:t>ation of the</w:t>
      </w:r>
      <w:r w:rsidR="007F2DE4" w:rsidRPr="00FA7146">
        <w:rPr>
          <w:rFonts w:asciiTheme="minorHAnsi" w:hAnsiTheme="minorHAnsi" w:cs="Arial"/>
          <w:sz w:val="22"/>
          <w:szCs w:val="22"/>
        </w:rPr>
        <w:t xml:space="preserve"> public relations campaign (</w:t>
      </w:r>
      <w:r w:rsidR="007F2DE4" w:rsidRPr="00FA7146">
        <w:rPr>
          <w:rFonts w:asciiTheme="minorHAnsi" w:hAnsiTheme="minorHAnsi" w:cs="Arial"/>
          <w:i/>
          <w:iCs/>
          <w:sz w:val="22"/>
          <w:szCs w:val="22"/>
        </w:rPr>
        <w:t>Engagement Committee</w:t>
      </w:r>
      <w:r w:rsidR="007F2DE4" w:rsidRPr="00FA7146">
        <w:rPr>
          <w:rFonts w:asciiTheme="minorHAnsi" w:hAnsiTheme="minorHAnsi" w:cs="Arial"/>
          <w:sz w:val="22"/>
          <w:szCs w:val="22"/>
        </w:rPr>
        <w:t>).</w:t>
      </w:r>
    </w:p>
    <w:p w14:paraId="6C3DC41A" w14:textId="6F18D0D0" w:rsidR="00CF789C" w:rsidRPr="00FA7146" w:rsidRDefault="006531EE" w:rsidP="004A5878">
      <w:pPr>
        <w:numPr>
          <w:ilvl w:val="0"/>
          <w:numId w:val="33"/>
        </w:numPr>
        <w:tabs>
          <w:tab w:val="num" w:pos="7200"/>
        </w:tabs>
        <w:rPr>
          <w:rFonts w:asciiTheme="minorHAnsi" w:hAnsiTheme="minorHAnsi" w:cs="Arial"/>
          <w:sz w:val="22"/>
          <w:szCs w:val="22"/>
        </w:rPr>
      </w:pPr>
      <w:r>
        <w:rPr>
          <w:rFonts w:asciiTheme="minorHAnsi" w:hAnsiTheme="minorHAnsi" w:cs="Arial"/>
          <w:sz w:val="22"/>
          <w:szCs w:val="22"/>
        </w:rPr>
        <w:t>Investigate updating</w:t>
      </w:r>
      <w:r w:rsidR="00CF789C" w:rsidRPr="00FA7146">
        <w:rPr>
          <w:rFonts w:asciiTheme="minorHAnsi" w:hAnsiTheme="minorHAnsi" w:cs="Arial"/>
          <w:sz w:val="22"/>
          <w:szCs w:val="22"/>
        </w:rPr>
        <w:t xml:space="preserve"> economic impact study (</w:t>
      </w:r>
      <w:r w:rsidR="00CF789C" w:rsidRPr="00FA7146">
        <w:rPr>
          <w:rFonts w:asciiTheme="minorHAnsi" w:hAnsiTheme="minorHAnsi" w:cs="Arial"/>
          <w:i/>
          <w:iCs/>
          <w:sz w:val="22"/>
          <w:szCs w:val="22"/>
        </w:rPr>
        <w:t>Board</w:t>
      </w:r>
      <w:r>
        <w:rPr>
          <w:rFonts w:asciiTheme="minorHAnsi" w:hAnsiTheme="minorHAnsi" w:cs="Arial"/>
          <w:i/>
          <w:iCs/>
          <w:sz w:val="22"/>
          <w:szCs w:val="22"/>
        </w:rPr>
        <w:t>/Taskforce</w:t>
      </w:r>
      <w:r w:rsidR="00CF789C" w:rsidRPr="00FA7146">
        <w:rPr>
          <w:rFonts w:asciiTheme="minorHAnsi" w:hAnsiTheme="minorHAnsi" w:cs="Arial"/>
          <w:sz w:val="22"/>
          <w:szCs w:val="22"/>
        </w:rPr>
        <w:t>).</w:t>
      </w:r>
    </w:p>
    <w:sectPr w:rsidR="00CF789C" w:rsidRPr="00FA7146" w:rsidSect="00CF789C">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70DE" w14:textId="77777777" w:rsidR="00906358" w:rsidRDefault="00906358">
      <w:r>
        <w:separator/>
      </w:r>
    </w:p>
  </w:endnote>
  <w:endnote w:type="continuationSeparator" w:id="0">
    <w:p w14:paraId="58AC186B" w14:textId="77777777" w:rsidR="00906358" w:rsidRDefault="0090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C63E" w14:textId="77777777" w:rsidR="003251AB" w:rsidRDefault="00325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56C8" w14:textId="77777777" w:rsidR="00CA19E4" w:rsidRPr="00724C0C" w:rsidRDefault="00CA19E4" w:rsidP="00AC3433">
    <w:pPr>
      <w:pStyle w:val="Footer"/>
      <w:tabs>
        <w:tab w:val="clear" w:pos="8640"/>
        <w:tab w:val="left" w:pos="4680"/>
        <w:tab w:val="right" w:pos="9360"/>
      </w:tabs>
      <w:rPr>
        <w:rFonts w:asciiTheme="minorHAnsi" w:hAnsiTheme="minorHAnsi" w:cs="Arial"/>
        <w:sz w:val="22"/>
      </w:rPr>
    </w:pPr>
    <w:r w:rsidRPr="00724C0C">
      <w:rPr>
        <w:rFonts w:asciiTheme="minorHAnsi" w:hAnsiTheme="minorHAnsi" w:cs="Arial"/>
        <w:sz w:val="22"/>
      </w:rPr>
      <w:tab/>
    </w:r>
    <w:r w:rsidRPr="00724C0C">
      <w:rPr>
        <w:rFonts w:asciiTheme="minorHAnsi" w:hAnsiTheme="minorHAnsi" w:cs="Arial"/>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B371" w14:textId="77777777" w:rsidR="003251AB" w:rsidRDefault="0032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5577" w14:textId="77777777" w:rsidR="00906358" w:rsidRDefault="00906358">
      <w:r>
        <w:separator/>
      </w:r>
    </w:p>
  </w:footnote>
  <w:footnote w:type="continuationSeparator" w:id="0">
    <w:p w14:paraId="40DF646F" w14:textId="77777777" w:rsidR="00906358" w:rsidRDefault="0090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F2E2" w14:textId="77777777" w:rsidR="003251AB" w:rsidRDefault="00325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4E4C" w14:textId="33C3D31B" w:rsidR="00314EC4" w:rsidRDefault="00314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B7D" w14:textId="77777777" w:rsidR="003251AB" w:rsidRDefault="00325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EC2"/>
    <w:multiLevelType w:val="hybridMultilevel"/>
    <w:tmpl w:val="586EE9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60651DE"/>
    <w:multiLevelType w:val="hybridMultilevel"/>
    <w:tmpl w:val="EC7C0AF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rPr>
        <w:rFonts w:hint="default"/>
      </w:rPr>
    </w:lvl>
    <w:lvl w:ilvl="2" w:tplc="0409000F">
      <w:start w:val="1"/>
      <w:numFmt w:val="decimal"/>
      <w:lvlText w:val="%3."/>
      <w:lvlJc w:val="left"/>
      <w:pPr>
        <w:tabs>
          <w:tab w:val="num" w:pos="2520"/>
        </w:tabs>
        <w:ind w:left="2520" w:hanging="360"/>
      </w:pPr>
      <w:rPr>
        <w:rFonts w:hint="default"/>
      </w:rPr>
    </w:lvl>
    <w:lvl w:ilvl="3" w:tplc="04090019">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C1031E"/>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0DFC22C1"/>
    <w:multiLevelType w:val="hybridMultilevel"/>
    <w:tmpl w:val="95763ADE"/>
    <w:lvl w:ilvl="0" w:tplc="04090019">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FAB3303"/>
    <w:multiLevelType w:val="hybridMultilevel"/>
    <w:tmpl w:val="8CA870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7D04B1"/>
    <w:multiLevelType w:val="hybridMultilevel"/>
    <w:tmpl w:val="6728E71C"/>
    <w:lvl w:ilvl="0" w:tplc="2FE60BA8">
      <w:start w:val="1"/>
      <w:numFmt w:val="lowerRoman"/>
      <w:lvlText w:val="%1."/>
      <w:lvlJc w:val="right"/>
      <w:pPr>
        <w:ind w:left="2160" w:hanging="18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214D0"/>
    <w:multiLevelType w:val="hybridMultilevel"/>
    <w:tmpl w:val="55A65CA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A9C7F61"/>
    <w:multiLevelType w:val="multilevel"/>
    <w:tmpl w:val="8BDC1AFE"/>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720"/>
        </w:tabs>
        <w:ind w:left="720" w:hanging="360"/>
      </w:pPr>
      <w:rPr>
        <w:rFonts w:hint="default"/>
      </w:rPr>
    </w:lvl>
    <w:lvl w:ilvl="2">
      <w:start w:val="1"/>
      <w:numFmt w:val="upperLetter"/>
      <w:lvlText w:val="%3."/>
      <w:lvlJc w:val="left"/>
      <w:pPr>
        <w:tabs>
          <w:tab w:val="num" w:pos="720"/>
        </w:tabs>
        <w:ind w:left="720" w:hanging="360"/>
      </w:pPr>
      <w:rPr>
        <w:rFonts w:hint="default"/>
      </w:rPr>
    </w:lvl>
    <w:lvl w:ilvl="3">
      <w:start w:val="1"/>
      <w:numFmt w:val="lowerLetter"/>
      <w:lvlText w:val="%4."/>
      <w:lvlJc w:val="left"/>
      <w:pPr>
        <w:tabs>
          <w:tab w:val="num" w:pos="2520"/>
        </w:tabs>
        <w:ind w:left="2520" w:hanging="360"/>
      </w:pPr>
      <w:rPr>
        <w:rFonts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643039"/>
    <w:multiLevelType w:val="multilevel"/>
    <w:tmpl w:val="B0E84D56"/>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720"/>
        </w:tabs>
        <w:ind w:left="720" w:hanging="360"/>
      </w:pPr>
      <w:rPr>
        <w:rFonts w:hint="default"/>
      </w:rPr>
    </w:lvl>
    <w:lvl w:ilvl="2">
      <w:start w:val="1"/>
      <w:numFmt w:val="upperLetter"/>
      <w:lvlText w:val="%3."/>
      <w:lvlJc w:val="left"/>
      <w:pPr>
        <w:tabs>
          <w:tab w:val="num" w:pos="720"/>
        </w:tabs>
        <w:ind w:left="72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B900DB"/>
    <w:multiLevelType w:val="multilevel"/>
    <w:tmpl w:val="7A78CE66"/>
    <w:lvl w:ilvl="0">
      <w:start w:val="1"/>
      <w:numFmt w:val="decimal"/>
      <w:lvlText w:val="%1)"/>
      <w:lvlJc w:val="left"/>
      <w:pPr>
        <w:ind w:left="360" w:hanging="360"/>
      </w:pPr>
      <w:rPr>
        <w:rFonts w:hint="default"/>
      </w:rPr>
    </w:lvl>
    <w:lvl w:ilvl="1">
      <w:start w:val="2"/>
      <w:numFmt w:val="decimal"/>
      <w:lvlText w:val="%2."/>
      <w:lvlJc w:val="left"/>
      <w:pPr>
        <w:ind w:left="720" w:hanging="360"/>
      </w:pPr>
      <w:rPr>
        <w:rFonts w:asciiTheme="minorHAnsi" w:eastAsia="Times New Roman" w:hAnsiTheme="minorHAnsi" w:cs="Arial" w:hint="default"/>
      </w:rPr>
    </w:lvl>
    <w:lvl w:ilvl="2">
      <w:start w:val="3"/>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Roman"/>
      <w:lvlText w:val="%5."/>
      <w:lvlJc w:val="right"/>
      <w:pPr>
        <w:ind w:left="1800" w:hanging="360"/>
      </w:pPr>
      <w:rPr>
        <w:rFonts w:hint="default"/>
        <w:strike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7015DA"/>
    <w:multiLevelType w:val="hybridMultilevel"/>
    <w:tmpl w:val="495EF51C"/>
    <w:lvl w:ilvl="0" w:tplc="FC34D8DC">
      <w:start w:val="1"/>
      <w:numFmt w:val="lowerRoman"/>
      <w:lvlText w:val="%1."/>
      <w:lvlJc w:val="left"/>
      <w:pPr>
        <w:tabs>
          <w:tab w:val="num" w:pos="6480"/>
        </w:tabs>
        <w:ind w:left="6480" w:hanging="360"/>
      </w:pPr>
      <w:rPr>
        <w:rFonts w:asciiTheme="minorHAnsi" w:eastAsia="Times New Roman" w:hAnsiTheme="minorHAnsi" w:cs="Arial"/>
      </w:rPr>
    </w:lvl>
    <w:lvl w:ilvl="1" w:tplc="0409000F">
      <w:start w:val="1"/>
      <w:numFmt w:val="decimal"/>
      <w:lvlText w:val="%2."/>
      <w:lvlJc w:val="left"/>
      <w:pPr>
        <w:tabs>
          <w:tab w:val="num" w:pos="7200"/>
        </w:tabs>
        <w:ind w:left="7200" w:hanging="360"/>
      </w:pPr>
    </w:lvl>
    <w:lvl w:ilvl="2" w:tplc="04090011">
      <w:start w:val="1"/>
      <w:numFmt w:val="decimal"/>
      <w:lvlText w:val="%3)"/>
      <w:lvlJc w:val="left"/>
      <w:pPr>
        <w:tabs>
          <w:tab w:val="num" w:pos="7920"/>
        </w:tabs>
        <w:ind w:left="7920" w:hanging="180"/>
      </w:pPr>
    </w:lvl>
    <w:lvl w:ilvl="3" w:tplc="0409000F" w:tentative="1">
      <w:start w:val="1"/>
      <w:numFmt w:val="decimal"/>
      <w:lvlText w:val="%4."/>
      <w:lvlJc w:val="left"/>
      <w:pPr>
        <w:tabs>
          <w:tab w:val="num" w:pos="8640"/>
        </w:tabs>
        <w:ind w:left="8640" w:hanging="360"/>
      </w:pPr>
    </w:lvl>
    <w:lvl w:ilvl="4" w:tplc="04090019"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11" w15:restartNumberingAfterBreak="0">
    <w:nsid w:val="27151749"/>
    <w:multiLevelType w:val="hybridMultilevel"/>
    <w:tmpl w:val="F57C39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2C0F77"/>
    <w:multiLevelType w:val="hybridMultilevel"/>
    <w:tmpl w:val="E0440CFE"/>
    <w:lvl w:ilvl="0" w:tplc="2FE60BA8">
      <w:start w:val="1"/>
      <w:numFmt w:val="lowerRoman"/>
      <w:lvlText w:val="%1."/>
      <w:lvlJc w:val="right"/>
      <w:pPr>
        <w:ind w:left="2160" w:hanging="18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D040A"/>
    <w:multiLevelType w:val="hybridMultilevel"/>
    <w:tmpl w:val="B51CA8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EC0966"/>
    <w:multiLevelType w:val="hybridMultilevel"/>
    <w:tmpl w:val="BA865642"/>
    <w:lvl w:ilvl="0" w:tplc="0BCE41D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8D75330"/>
    <w:multiLevelType w:val="singleLevel"/>
    <w:tmpl w:val="293C7116"/>
    <w:lvl w:ilvl="0">
      <w:start w:val="1"/>
      <w:numFmt w:val="upperLetter"/>
      <w:lvlText w:val="%1."/>
      <w:lvlJc w:val="left"/>
      <w:pPr>
        <w:tabs>
          <w:tab w:val="num" w:pos="1440"/>
        </w:tabs>
        <w:ind w:left="1440" w:hanging="720"/>
      </w:pPr>
      <w:rPr>
        <w:rFonts w:hint="default"/>
      </w:rPr>
    </w:lvl>
  </w:abstractNum>
  <w:abstractNum w:abstractNumId="16" w15:restartNumberingAfterBreak="0">
    <w:nsid w:val="3AB45A42"/>
    <w:multiLevelType w:val="hybridMultilevel"/>
    <w:tmpl w:val="5AF0414E"/>
    <w:lvl w:ilvl="0" w:tplc="FFFFFFFF">
      <w:start w:val="1"/>
      <w:numFmt w:val="upperLetter"/>
      <w:lvlText w:val="%1."/>
      <w:lvlJc w:val="left"/>
      <w:pPr>
        <w:tabs>
          <w:tab w:val="num" w:pos="6480"/>
        </w:tabs>
        <w:ind w:left="6480" w:hanging="360"/>
      </w:pPr>
      <w:rPr>
        <w:rFonts w:asciiTheme="minorHAnsi" w:eastAsia="Times New Roman" w:hAnsiTheme="minorHAnsi" w:cs="Arial"/>
      </w:rPr>
    </w:lvl>
    <w:lvl w:ilvl="1" w:tplc="970C4D6C">
      <w:start w:val="1"/>
      <w:numFmt w:val="lowerRoman"/>
      <w:lvlText w:val="%2."/>
      <w:lvlJc w:val="right"/>
      <w:pPr>
        <w:ind w:left="7200" w:hanging="360"/>
      </w:pPr>
      <w:rPr>
        <w:strike w:val="0"/>
      </w:rPr>
    </w:lvl>
    <w:lvl w:ilvl="2" w:tplc="FFFFFFFF">
      <w:start w:val="1"/>
      <w:numFmt w:val="decimal"/>
      <w:lvlText w:val="%3)"/>
      <w:lvlJc w:val="left"/>
      <w:pPr>
        <w:tabs>
          <w:tab w:val="num" w:pos="7920"/>
        </w:tabs>
        <w:ind w:left="7920" w:hanging="180"/>
      </w:pPr>
    </w:lvl>
    <w:lvl w:ilvl="3" w:tplc="FFFFFFFF" w:tentative="1">
      <w:start w:val="1"/>
      <w:numFmt w:val="decimal"/>
      <w:lvlText w:val="%4."/>
      <w:lvlJc w:val="left"/>
      <w:pPr>
        <w:tabs>
          <w:tab w:val="num" w:pos="8640"/>
        </w:tabs>
        <w:ind w:left="8640" w:hanging="360"/>
      </w:pPr>
    </w:lvl>
    <w:lvl w:ilvl="4" w:tplc="FFFFFFFF" w:tentative="1">
      <w:start w:val="1"/>
      <w:numFmt w:val="lowerLetter"/>
      <w:lvlText w:val="%5."/>
      <w:lvlJc w:val="left"/>
      <w:pPr>
        <w:tabs>
          <w:tab w:val="num" w:pos="9360"/>
        </w:tabs>
        <w:ind w:left="9360" w:hanging="360"/>
      </w:pPr>
    </w:lvl>
    <w:lvl w:ilvl="5" w:tplc="FFFFFFFF" w:tentative="1">
      <w:start w:val="1"/>
      <w:numFmt w:val="lowerRoman"/>
      <w:lvlText w:val="%6."/>
      <w:lvlJc w:val="right"/>
      <w:pPr>
        <w:tabs>
          <w:tab w:val="num" w:pos="10080"/>
        </w:tabs>
        <w:ind w:left="10080" w:hanging="180"/>
      </w:pPr>
    </w:lvl>
    <w:lvl w:ilvl="6" w:tplc="FFFFFFFF" w:tentative="1">
      <w:start w:val="1"/>
      <w:numFmt w:val="decimal"/>
      <w:lvlText w:val="%7."/>
      <w:lvlJc w:val="left"/>
      <w:pPr>
        <w:tabs>
          <w:tab w:val="num" w:pos="10800"/>
        </w:tabs>
        <w:ind w:left="10800" w:hanging="360"/>
      </w:pPr>
    </w:lvl>
    <w:lvl w:ilvl="7" w:tplc="FFFFFFFF" w:tentative="1">
      <w:start w:val="1"/>
      <w:numFmt w:val="lowerLetter"/>
      <w:lvlText w:val="%8."/>
      <w:lvlJc w:val="left"/>
      <w:pPr>
        <w:tabs>
          <w:tab w:val="num" w:pos="11520"/>
        </w:tabs>
        <w:ind w:left="11520" w:hanging="360"/>
      </w:pPr>
    </w:lvl>
    <w:lvl w:ilvl="8" w:tplc="FFFFFFFF" w:tentative="1">
      <w:start w:val="1"/>
      <w:numFmt w:val="lowerRoman"/>
      <w:lvlText w:val="%9."/>
      <w:lvlJc w:val="right"/>
      <w:pPr>
        <w:tabs>
          <w:tab w:val="num" w:pos="12240"/>
        </w:tabs>
        <w:ind w:left="12240" w:hanging="180"/>
      </w:pPr>
    </w:lvl>
  </w:abstractNum>
  <w:abstractNum w:abstractNumId="17" w15:restartNumberingAfterBreak="0">
    <w:nsid w:val="3DD674DA"/>
    <w:multiLevelType w:val="hybridMultilevel"/>
    <w:tmpl w:val="28C0CD0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3E8A6B9E"/>
    <w:multiLevelType w:val="hybridMultilevel"/>
    <w:tmpl w:val="4424995A"/>
    <w:lvl w:ilvl="0" w:tplc="04090015">
      <w:start w:val="1"/>
      <w:numFmt w:val="upperLetter"/>
      <w:lvlText w:val="%1."/>
      <w:lvlJc w:val="left"/>
      <w:pPr>
        <w:ind w:left="720" w:hanging="360"/>
      </w:pPr>
    </w:lvl>
    <w:lvl w:ilvl="1" w:tplc="7CD475FE">
      <w:start w:val="1"/>
      <w:numFmt w:val="decimal"/>
      <w:lvlText w:val="%2."/>
      <w:lvlJc w:val="left"/>
      <w:pPr>
        <w:ind w:left="1440" w:hanging="360"/>
      </w:pPr>
      <w:rPr>
        <w:i w:val="0"/>
        <w:iCs w:val="0"/>
      </w:rPr>
    </w:lvl>
    <w:lvl w:ilvl="2" w:tplc="2FE60BA8">
      <w:start w:val="1"/>
      <w:numFmt w:val="lowerRoman"/>
      <w:lvlText w:val="%3."/>
      <w:lvlJc w:val="right"/>
      <w:pPr>
        <w:ind w:left="2160" w:hanging="180"/>
      </w:pPr>
      <w:rPr>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D3E44"/>
    <w:multiLevelType w:val="hybridMultilevel"/>
    <w:tmpl w:val="0E704F8E"/>
    <w:lvl w:ilvl="0" w:tplc="B294482E">
      <w:start w:val="1"/>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7">
      <w:start w:val="1"/>
      <w:numFmt w:val="lowerLetter"/>
      <w:lvlText w:val="%3)"/>
      <w:lvlJc w:val="left"/>
      <w:pPr>
        <w:ind w:left="27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62EC3"/>
    <w:multiLevelType w:val="hybridMultilevel"/>
    <w:tmpl w:val="9AE619BE"/>
    <w:lvl w:ilvl="0" w:tplc="FFFFFFFF">
      <w:start w:val="1"/>
      <w:numFmt w:val="upperLetter"/>
      <w:lvlText w:val="%1."/>
      <w:lvlJc w:val="left"/>
      <w:pPr>
        <w:tabs>
          <w:tab w:val="num" w:pos="6480"/>
        </w:tabs>
        <w:ind w:left="6480" w:hanging="360"/>
      </w:pPr>
      <w:rPr>
        <w:rFonts w:asciiTheme="minorHAnsi" w:eastAsia="Times New Roman" w:hAnsiTheme="minorHAnsi" w:cs="Arial"/>
      </w:rPr>
    </w:lvl>
    <w:lvl w:ilvl="1" w:tplc="04090013">
      <w:start w:val="1"/>
      <w:numFmt w:val="upperRoman"/>
      <w:lvlText w:val="%2."/>
      <w:lvlJc w:val="right"/>
      <w:pPr>
        <w:ind w:left="7200" w:hanging="360"/>
      </w:pPr>
    </w:lvl>
    <w:lvl w:ilvl="2" w:tplc="FFFFFFFF">
      <w:start w:val="1"/>
      <w:numFmt w:val="decimal"/>
      <w:lvlText w:val="%3)"/>
      <w:lvlJc w:val="left"/>
      <w:pPr>
        <w:tabs>
          <w:tab w:val="num" w:pos="7920"/>
        </w:tabs>
        <w:ind w:left="7920" w:hanging="180"/>
      </w:pPr>
    </w:lvl>
    <w:lvl w:ilvl="3" w:tplc="FFFFFFFF" w:tentative="1">
      <w:start w:val="1"/>
      <w:numFmt w:val="decimal"/>
      <w:lvlText w:val="%4."/>
      <w:lvlJc w:val="left"/>
      <w:pPr>
        <w:tabs>
          <w:tab w:val="num" w:pos="8640"/>
        </w:tabs>
        <w:ind w:left="8640" w:hanging="360"/>
      </w:pPr>
    </w:lvl>
    <w:lvl w:ilvl="4" w:tplc="FFFFFFFF" w:tentative="1">
      <w:start w:val="1"/>
      <w:numFmt w:val="lowerLetter"/>
      <w:lvlText w:val="%5."/>
      <w:lvlJc w:val="left"/>
      <w:pPr>
        <w:tabs>
          <w:tab w:val="num" w:pos="9360"/>
        </w:tabs>
        <w:ind w:left="9360" w:hanging="360"/>
      </w:pPr>
    </w:lvl>
    <w:lvl w:ilvl="5" w:tplc="FFFFFFFF" w:tentative="1">
      <w:start w:val="1"/>
      <w:numFmt w:val="lowerRoman"/>
      <w:lvlText w:val="%6."/>
      <w:lvlJc w:val="right"/>
      <w:pPr>
        <w:tabs>
          <w:tab w:val="num" w:pos="10080"/>
        </w:tabs>
        <w:ind w:left="10080" w:hanging="180"/>
      </w:pPr>
    </w:lvl>
    <w:lvl w:ilvl="6" w:tplc="FFFFFFFF" w:tentative="1">
      <w:start w:val="1"/>
      <w:numFmt w:val="decimal"/>
      <w:lvlText w:val="%7."/>
      <w:lvlJc w:val="left"/>
      <w:pPr>
        <w:tabs>
          <w:tab w:val="num" w:pos="10800"/>
        </w:tabs>
        <w:ind w:left="10800" w:hanging="360"/>
      </w:pPr>
    </w:lvl>
    <w:lvl w:ilvl="7" w:tplc="FFFFFFFF" w:tentative="1">
      <w:start w:val="1"/>
      <w:numFmt w:val="lowerLetter"/>
      <w:lvlText w:val="%8."/>
      <w:lvlJc w:val="left"/>
      <w:pPr>
        <w:tabs>
          <w:tab w:val="num" w:pos="11520"/>
        </w:tabs>
        <w:ind w:left="11520" w:hanging="360"/>
      </w:pPr>
    </w:lvl>
    <w:lvl w:ilvl="8" w:tplc="FFFFFFFF" w:tentative="1">
      <w:start w:val="1"/>
      <w:numFmt w:val="lowerRoman"/>
      <w:lvlText w:val="%9."/>
      <w:lvlJc w:val="right"/>
      <w:pPr>
        <w:tabs>
          <w:tab w:val="num" w:pos="12240"/>
        </w:tabs>
        <w:ind w:left="12240" w:hanging="180"/>
      </w:pPr>
    </w:lvl>
  </w:abstractNum>
  <w:abstractNum w:abstractNumId="21" w15:restartNumberingAfterBreak="0">
    <w:nsid w:val="46EA474F"/>
    <w:multiLevelType w:val="hybridMultilevel"/>
    <w:tmpl w:val="E892A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43520"/>
    <w:multiLevelType w:val="hybridMultilevel"/>
    <w:tmpl w:val="195E8CE4"/>
    <w:lvl w:ilvl="0" w:tplc="D836192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291519"/>
    <w:multiLevelType w:val="hybridMultilevel"/>
    <w:tmpl w:val="FB662838"/>
    <w:lvl w:ilvl="0" w:tplc="B294482E">
      <w:start w:val="1"/>
      <w:numFmt w:val="upperLetter"/>
      <w:lvlText w:val="%1."/>
      <w:lvlJc w:val="left"/>
      <w:pPr>
        <w:ind w:left="720" w:hanging="360"/>
      </w:pPr>
      <w:rPr>
        <w:rFonts w:hint="default"/>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70EB8"/>
    <w:multiLevelType w:val="hybridMultilevel"/>
    <w:tmpl w:val="D61A4596"/>
    <w:lvl w:ilvl="0" w:tplc="A250711A">
      <w:start w:val="1"/>
      <w:numFmt w:val="upp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4DBE299F"/>
    <w:multiLevelType w:val="hybridMultilevel"/>
    <w:tmpl w:val="874ACBF0"/>
    <w:lvl w:ilvl="0" w:tplc="2B70E82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D36805"/>
    <w:multiLevelType w:val="hybridMultilevel"/>
    <w:tmpl w:val="86003B3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rPr>
        <w:rFonts w:hint="default"/>
      </w:rPr>
    </w:lvl>
    <w:lvl w:ilvl="2" w:tplc="04090019">
      <w:start w:val="1"/>
      <w:numFmt w:val="lowerLetter"/>
      <w:lvlText w:val="%3."/>
      <w:lvlJc w:val="left"/>
      <w:pPr>
        <w:tabs>
          <w:tab w:val="num" w:pos="2520"/>
        </w:tabs>
        <w:ind w:left="2520" w:hanging="360"/>
      </w:pPr>
      <w:rPr>
        <w:rFonts w:hint="default"/>
      </w:rPr>
    </w:lvl>
    <w:lvl w:ilvl="3" w:tplc="04090019">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781C23"/>
    <w:multiLevelType w:val="hybridMultilevel"/>
    <w:tmpl w:val="2FAE993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C44359"/>
    <w:multiLevelType w:val="multilevel"/>
    <w:tmpl w:val="37E4B292"/>
    <w:lvl w:ilvl="0">
      <w:start w:val="1"/>
      <w:numFmt w:val="decimal"/>
      <w:lvlText w:val="%1)"/>
      <w:lvlJc w:val="left"/>
      <w:pPr>
        <w:ind w:left="360" w:hanging="360"/>
      </w:pPr>
    </w:lvl>
    <w:lvl w:ilvl="1">
      <w:start w:val="1"/>
      <w:numFmt w:val="decimal"/>
      <w:lvlText w:val="%2."/>
      <w:lvlJc w:val="left"/>
      <w:pPr>
        <w:ind w:left="720" w:hanging="360"/>
      </w:pPr>
      <w:rPr>
        <w:rFonts w:asciiTheme="minorHAnsi" w:eastAsia="Times New Roman" w:hAnsiTheme="minorHAnsi" w:cs="Arial"/>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rPr>
        <w:strike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FEA5303"/>
    <w:multiLevelType w:val="hybridMultilevel"/>
    <w:tmpl w:val="0DB8C84C"/>
    <w:lvl w:ilvl="0" w:tplc="B294482E">
      <w:start w:val="1"/>
      <w:numFmt w:val="upperLetter"/>
      <w:lvlText w:val="%1."/>
      <w:lvlJc w:val="left"/>
      <w:pPr>
        <w:ind w:left="720" w:hanging="360"/>
      </w:pPr>
      <w:rPr>
        <w:rFonts w:hint="default"/>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122ED"/>
    <w:multiLevelType w:val="hybridMultilevel"/>
    <w:tmpl w:val="DCA89A5E"/>
    <w:lvl w:ilvl="0" w:tplc="52ECBB0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3C26730"/>
    <w:multiLevelType w:val="hybridMultilevel"/>
    <w:tmpl w:val="77046300"/>
    <w:lvl w:ilvl="0" w:tplc="B294482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D138A9"/>
    <w:multiLevelType w:val="hybridMultilevel"/>
    <w:tmpl w:val="D304B974"/>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E201D08"/>
    <w:multiLevelType w:val="hybridMultilevel"/>
    <w:tmpl w:val="E58CEF04"/>
    <w:lvl w:ilvl="0" w:tplc="0409001B">
      <w:start w:val="1"/>
      <w:numFmt w:val="lowerRoman"/>
      <w:lvlText w:val="%1."/>
      <w:lvlJc w:val="righ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34" w15:restartNumberingAfterBreak="0">
    <w:nsid w:val="6EE63459"/>
    <w:multiLevelType w:val="hybridMultilevel"/>
    <w:tmpl w:val="72604478"/>
    <w:lvl w:ilvl="0" w:tplc="0BC4E1E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EFA304D"/>
    <w:multiLevelType w:val="hybridMultilevel"/>
    <w:tmpl w:val="6BAA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A6A61"/>
    <w:multiLevelType w:val="hybridMultilevel"/>
    <w:tmpl w:val="65700AC0"/>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2C4200"/>
    <w:multiLevelType w:val="multilevel"/>
    <w:tmpl w:val="BA26CD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473359D"/>
    <w:multiLevelType w:val="hybridMultilevel"/>
    <w:tmpl w:val="03E818B8"/>
    <w:lvl w:ilvl="0" w:tplc="7C6EE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550498C"/>
    <w:multiLevelType w:val="hybridMultilevel"/>
    <w:tmpl w:val="7FAC72E2"/>
    <w:lvl w:ilvl="0" w:tplc="26C82D58">
      <w:start w:val="1"/>
      <w:numFmt w:val="upperLetter"/>
      <w:lvlText w:val="%1."/>
      <w:lvlJc w:val="left"/>
      <w:pPr>
        <w:tabs>
          <w:tab w:val="num" w:pos="6480"/>
        </w:tabs>
        <w:ind w:left="6480" w:hanging="360"/>
      </w:pPr>
      <w:rPr>
        <w:rFonts w:asciiTheme="minorHAnsi" w:eastAsia="Times New Roman" w:hAnsiTheme="minorHAnsi" w:cs="Arial"/>
      </w:rPr>
    </w:lvl>
    <w:lvl w:ilvl="1" w:tplc="0409001B">
      <w:start w:val="1"/>
      <w:numFmt w:val="lowerRoman"/>
      <w:lvlText w:val="%2."/>
      <w:lvlJc w:val="right"/>
      <w:pPr>
        <w:tabs>
          <w:tab w:val="num" w:pos="7200"/>
        </w:tabs>
        <w:ind w:left="7200" w:hanging="360"/>
      </w:pPr>
    </w:lvl>
    <w:lvl w:ilvl="2" w:tplc="04090011">
      <w:start w:val="1"/>
      <w:numFmt w:val="decimal"/>
      <w:lvlText w:val="%3)"/>
      <w:lvlJc w:val="left"/>
      <w:pPr>
        <w:tabs>
          <w:tab w:val="num" w:pos="7920"/>
        </w:tabs>
        <w:ind w:left="7920" w:hanging="180"/>
      </w:pPr>
    </w:lvl>
    <w:lvl w:ilvl="3" w:tplc="0409000F" w:tentative="1">
      <w:start w:val="1"/>
      <w:numFmt w:val="decimal"/>
      <w:lvlText w:val="%4."/>
      <w:lvlJc w:val="left"/>
      <w:pPr>
        <w:tabs>
          <w:tab w:val="num" w:pos="8640"/>
        </w:tabs>
        <w:ind w:left="8640" w:hanging="360"/>
      </w:pPr>
    </w:lvl>
    <w:lvl w:ilvl="4" w:tplc="04090019"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40" w15:restartNumberingAfterBreak="0">
    <w:nsid w:val="766C5CD1"/>
    <w:multiLevelType w:val="multilevel"/>
    <w:tmpl w:val="9894100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A37579D"/>
    <w:multiLevelType w:val="hybridMultilevel"/>
    <w:tmpl w:val="BCDCC3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6488471">
    <w:abstractNumId w:val="2"/>
  </w:num>
  <w:num w:numId="2" w16cid:durableId="82192554">
    <w:abstractNumId w:val="15"/>
  </w:num>
  <w:num w:numId="3" w16cid:durableId="1064596354">
    <w:abstractNumId w:val="24"/>
  </w:num>
  <w:num w:numId="4" w16cid:durableId="1181552791">
    <w:abstractNumId w:val="14"/>
  </w:num>
  <w:num w:numId="5" w16cid:durableId="70003413">
    <w:abstractNumId w:val="0"/>
  </w:num>
  <w:num w:numId="6" w16cid:durableId="927619731">
    <w:abstractNumId w:val="22"/>
  </w:num>
  <w:num w:numId="7" w16cid:durableId="707725766">
    <w:abstractNumId w:val="34"/>
  </w:num>
  <w:num w:numId="8" w16cid:durableId="320619561">
    <w:abstractNumId w:val="30"/>
  </w:num>
  <w:num w:numId="9" w16cid:durableId="597061365">
    <w:abstractNumId w:val="3"/>
  </w:num>
  <w:num w:numId="10" w16cid:durableId="1371229187">
    <w:abstractNumId w:val="26"/>
  </w:num>
  <w:num w:numId="11" w16cid:durableId="907611201">
    <w:abstractNumId w:val="40"/>
  </w:num>
  <w:num w:numId="12" w16cid:durableId="1325470439">
    <w:abstractNumId w:val="8"/>
  </w:num>
  <w:num w:numId="13" w16cid:durableId="1181700769">
    <w:abstractNumId w:val="7"/>
  </w:num>
  <w:num w:numId="14" w16cid:durableId="690646351">
    <w:abstractNumId w:val="28"/>
  </w:num>
  <w:num w:numId="15" w16cid:durableId="720178551">
    <w:abstractNumId w:val="25"/>
  </w:num>
  <w:num w:numId="16" w16cid:durableId="1845587465">
    <w:abstractNumId w:val="37"/>
  </w:num>
  <w:num w:numId="17" w16cid:durableId="183596791">
    <w:abstractNumId w:val="17"/>
  </w:num>
  <w:num w:numId="18" w16cid:durableId="1131630333">
    <w:abstractNumId w:val="6"/>
  </w:num>
  <w:num w:numId="19" w16cid:durableId="246690141">
    <w:abstractNumId w:val="19"/>
  </w:num>
  <w:num w:numId="20" w16cid:durableId="1481145091">
    <w:abstractNumId w:val="31"/>
  </w:num>
  <w:num w:numId="21" w16cid:durableId="1557275895">
    <w:abstractNumId w:val="23"/>
  </w:num>
  <w:num w:numId="22" w16cid:durableId="252710812">
    <w:abstractNumId w:val="29"/>
  </w:num>
  <w:num w:numId="23" w16cid:durableId="1086878426">
    <w:abstractNumId w:val="35"/>
  </w:num>
  <w:num w:numId="24" w16cid:durableId="1041595966">
    <w:abstractNumId w:val="13"/>
  </w:num>
  <w:num w:numId="25" w16cid:durableId="1358117221">
    <w:abstractNumId w:val="36"/>
  </w:num>
  <w:num w:numId="26" w16cid:durableId="1879968992">
    <w:abstractNumId w:val="1"/>
  </w:num>
  <w:num w:numId="27" w16cid:durableId="255284950">
    <w:abstractNumId w:val="4"/>
  </w:num>
  <w:num w:numId="28" w16cid:durableId="1086263463">
    <w:abstractNumId w:val="38"/>
  </w:num>
  <w:num w:numId="29" w16cid:durableId="1852865389">
    <w:abstractNumId w:val="18"/>
  </w:num>
  <w:num w:numId="30" w16cid:durableId="1563246710">
    <w:abstractNumId w:val="32"/>
  </w:num>
  <w:num w:numId="31" w16cid:durableId="1900163900">
    <w:abstractNumId w:val="27"/>
  </w:num>
  <w:num w:numId="32" w16cid:durableId="1194882699">
    <w:abstractNumId w:val="11"/>
  </w:num>
  <w:num w:numId="33" w16cid:durableId="1876499176">
    <w:abstractNumId w:val="41"/>
  </w:num>
  <w:num w:numId="34" w16cid:durableId="170224653">
    <w:abstractNumId w:val="10"/>
  </w:num>
  <w:num w:numId="35" w16cid:durableId="1220441941">
    <w:abstractNumId w:val="39"/>
  </w:num>
  <w:num w:numId="36" w16cid:durableId="1576623838">
    <w:abstractNumId w:val="12"/>
  </w:num>
  <w:num w:numId="37" w16cid:durableId="607666692">
    <w:abstractNumId w:val="20"/>
  </w:num>
  <w:num w:numId="38" w16cid:durableId="1337728256">
    <w:abstractNumId w:val="16"/>
  </w:num>
  <w:num w:numId="39" w16cid:durableId="478889103">
    <w:abstractNumId w:val="33"/>
  </w:num>
  <w:num w:numId="40" w16cid:durableId="706221165">
    <w:abstractNumId w:val="21"/>
  </w:num>
  <w:num w:numId="41" w16cid:durableId="2046438589">
    <w:abstractNumId w:val="5"/>
  </w:num>
  <w:num w:numId="42" w16cid:durableId="1596353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18"/>
    <w:rsid w:val="00010393"/>
    <w:rsid w:val="0001243C"/>
    <w:rsid w:val="00020862"/>
    <w:rsid w:val="0002128C"/>
    <w:rsid w:val="00023A2F"/>
    <w:rsid w:val="00047152"/>
    <w:rsid w:val="000513E1"/>
    <w:rsid w:val="0006435C"/>
    <w:rsid w:val="000704AE"/>
    <w:rsid w:val="00077765"/>
    <w:rsid w:val="000B1F8D"/>
    <w:rsid w:val="000B2F61"/>
    <w:rsid w:val="000B55F3"/>
    <w:rsid w:val="000D1FD8"/>
    <w:rsid w:val="000D2A5D"/>
    <w:rsid w:val="000E4064"/>
    <w:rsid w:val="000E6456"/>
    <w:rsid w:val="000E7A6C"/>
    <w:rsid w:val="000F54BA"/>
    <w:rsid w:val="000F5D52"/>
    <w:rsid w:val="00103A60"/>
    <w:rsid w:val="00107B21"/>
    <w:rsid w:val="00117F34"/>
    <w:rsid w:val="00122250"/>
    <w:rsid w:val="0013593B"/>
    <w:rsid w:val="001362A5"/>
    <w:rsid w:val="00143230"/>
    <w:rsid w:val="00143B2C"/>
    <w:rsid w:val="00145250"/>
    <w:rsid w:val="001576C7"/>
    <w:rsid w:val="0016165C"/>
    <w:rsid w:val="001701E2"/>
    <w:rsid w:val="00173CB3"/>
    <w:rsid w:val="00176DA6"/>
    <w:rsid w:val="00177E87"/>
    <w:rsid w:val="00180710"/>
    <w:rsid w:val="00182F26"/>
    <w:rsid w:val="00186D15"/>
    <w:rsid w:val="00190048"/>
    <w:rsid w:val="00196FD7"/>
    <w:rsid w:val="001A00E1"/>
    <w:rsid w:val="001A4D0C"/>
    <w:rsid w:val="001B1FCD"/>
    <w:rsid w:val="001D401D"/>
    <w:rsid w:val="001D7D05"/>
    <w:rsid w:val="001E02BA"/>
    <w:rsid w:val="001E7C04"/>
    <w:rsid w:val="001F1A12"/>
    <w:rsid w:val="001F3D46"/>
    <w:rsid w:val="001F4875"/>
    <w:rsid w:val="00202277"/>
    <w:rsid w:val="00202782"/>
    <w:rsid w:val="0020569C"/>
    <w:rsid w:val="00206F50"/>
    <w:rsid w:val="00211B9A"/>
    <w:rsid w:val="00212F3B"/>
    <w:rsid w:val="0022028C"/>
    <w:rsid w:val="0024035F"/>
    <w:rsid w:val="00242F82"/>
    <w:rsid w:val="00247F0F"/>
    <w:rsid w:val="0025719C"/>
    <w:rsid w:val="00262347"/>
    <w:rsid w:val="00264EF1"/>
    <w:rsid w:val="00270B94"/>
    <w:rsid w:val="00271866"/>
    <w:rsid w:val="00272F73"/>
    <w:rsid w:val="0027731C"/>
    <w:rsid w:val="00277E03"/>
    <w:rsid w:val="0028583F"/>
    <w:rsid w:val="002923C7"/>
    <w:rsid w:val="00294BB2"/>
    <w:rsid w:val="00295AD9"/>
    <w:rsid w:val="002C0BFE"/>
    <w:rsid w:val="002D13A1"/>
    <w:rsid w:val="002D4CDD"/>
    <w:rsid w:val="002D54FB"/>
    <w:rsid w:val="002E0303"/>
    <w:rsid w:val="002E2C66"/>
    <w:rsid w:val="002E598F"/>
    <w:rsid w:val="002E6992"/>
    <w:rsid w:val="00301477"/>
    <w:rsid w:val="0031040B"/>
    <w:rsid w:val="00313373"/>
    <w:rsid w:val="00314EAA"/>
    <w:rsid w:val="00314EC4"/>
    <w:rsid w:val="003251AB"/>
    <w:rsid w:val="003257DB"/>
    <w:rsid w:val="00327697"/>
    <w:rsid w:val="0033091C"/>
    <w:rsid w:val="0033165B"/>
    <w:rsid w:val="00337498"/>
    <w:rsid w:val="00337E96"/>
    <w:rsid w:val="003519BF"/>
    <w:rsid w:val="00360F6F"/>
    <w:rsid w:val="00364D97"/>
    <w:rsid w:val="00366499"/>
    <w:rsid w:val="003807A1"/>
    <w:rsid w:val="00380D78"/>
    <w:rsid w:val="0038132B"/>
    <w:rsid w:val="003846FA"/>
    <w:rsid w:val="00387BD9"/>
    <w:rsid w:val="00395067"/>
    <w:rsid w:val="003976FC"/>
    <w:rsid w:val="00397F58"/>
    <w:rsid w:val="003A06E1"/>
    <w:rsid w:val="003A74FB"/>
    <w:rsid w:val="003B441B"/>
    <w:rsid w:val="003D1859"/>
    <w:rsid w:val="003D5568"/>
    <w:rsid w:val="003D7F60"/>
    <w:rsid w:val="003E610E"/>
    <w:rsid w:val="003F21D5"/>
    <w:rsid w:val="003F2A7E"/>
    <w:rsid w:val="00406702"/>
    <w:rsid w:val="00417D39"/>
    <w:rsid w:val="00420305"/>
    <w:rsid w:val="00421B5D"/>
    <w:rsid w:val="00424E36"/>
    <w:rsid w:val="004302CA"/>
    <w:rsid w:val="00440990"/>
    <w:rsid w:val="00440F70"/>
    <w:rsid w:val="00457954"/>
    <w:rsid w:val="00460C93"/>
    <w:rsid w:val="004649D1"/>
    <w:rsid w:val="0047539F"/>
    <w:rsid w:val="004956E8"/>
    <w:rsid w:val="004A4488"/>
    <w:rsid w:val="004A5878"/>
    <w:rsid w:val="004A734D"/>
    <w:rsid w:val="004B57C6"/>
    <w:rsid w:val="004D2136"/>
    <w:rsid w:val="004E1C3C"/>
    <w:rsid w:val="004E3A90"/>
    <w:rsid w:val="004E6F1D"/>
    <w:rsid w:val="004F1463"/>
    <w:rsid w:val="004F3566"/>
    <w:rsid w:val="004F56FF"/>
    <w:rsid w:val="004F5FAD"/>
    <w:rsid w:val="005066C6"/>
    <w:rsid w:val="00511080"/>
    <w:rsid w:val="00514743"/>
    <w:rsid w:val="00517C6C"/>
    <w:rsid w:val="00517F08"/>
    <w:rsid w:val="0052337D"/>
    <w:rsid w:val="005545C5"/>
    <w:rsid w:val="00564C2A"/>
    <w:rsid w:val="00565B11"/>
    <w:rsid w:val="0057117A"/>
    <w:rsid w:val="00581649"/>
    <w:rsid w:val="005852B3"/>
    <w:rsid w:val="005852F0"/>
    <w:rsid w:val="005924B6"/>
    <w:rsid w:val="005977FF"/>
    <w:rsid w:val="00597D7D"/>
    <w:rsid w:val="005A07B9"/>
    <w:rsid w:val="005A1CCC"/>
    <w:rsid w:val="005A317B"/>
    <w:rsid w:val="005A38A7"/>
    <w:rsid w:val="005B1173"/>
    <w:rsid w:val="005B21E9"/>
    <w:rsid w:val="005B5711"/>
    <w:rsid w:val="005C1937"/>
    <w:rsid w:val="005D1FBD"/>
    <w:rsid w:val="005D2489"/>
    <w:rsid w:val="005D4CB5"/>
    <w:rsid w:val="005D59C8"/>
    <w:rsid w:val="005D6CCA"/>
    <w:rsid w:val="005D76C4"/>
    <w:rsid w:val="005F4D86"/>
    <w:rsid w:val="005F5880"/>
    <w:rsid w:val="00604518"/>
    <w:rsid w:val="00606E2E"/>
    <w:rsid w:val="00612CA1"/>
    <w:rsid w:val="00617F48"/>
    <w:rsid w:val="0063188D"/>
    <w:rsid w:val="006357E8"/>
    <w:rsid w:val="006410FD"/>
    <w:rsid w:val="006434F7"/>
    <w:rsid w:val="00651296"/>
    <w:rsid w:val="006531EE"/>
    <w:rsid w:val="0067508B"/>
    <w:rsid w:val="006772F1"/>
    <w:rsid w:val="006834B2"/>
    <w:rsid w:val="00683CC7"/>
    <w:rsid w:val="00685700"/>
    <w:rsid w:val="0068662F"/>
    <w:rsid w:val="00696085"/>
    <w:rsid w:val="006A1584"/>
    <w:rsid w:val="006A609A"/>
    <w:rsid w:val="006B74B0"/>
    <w:rsid w:val="006C797B"/>
    <w:rsid w:val="006E076B"/>
    <w:rsid w:val="006E15F4"/>
    <w:rsid w:val="006E5162"/>
    <w:rsid w:val="006F0C04"/>
    <w:rsid w:val="00712B27"/>
    <w:rsid w:val="0071327A"/>
    <w:rsid w:val="00716D0B"/>
    <w:rsid w:val="00717574"/>
    <w:rsid w:val="00724C0C"/>
    <w:rsid w:val="007318D7"/>
    <w:rsid w:val="00747D4B"/>
    <w:rsid w:val="00762E27"/>
    <w:rsid w:val="00763279"/>
    <w:rsid w:val="0076497C"/>
    <w:rsid w:val="0077666B"/>
    <w:rsid w:val="00782521"/>
    <w:rsid w:val="00783362"/>
    <w:rsid w:val="00790F00"/>
    <w:rsid w:val="00791A10"/>
    <w:rsid w:val="00792537"/>
    <w:rsid w:val="00793DC2"/>
    <w:rsid w:val="007949B3"/>
    <w:rsid w:val="007A1EF7"/>
    <w:rsid w:val="007A28C2"/>
    <w:rsid w:val="007A2AC7"/>
    <w:rsid w:val="007A5D0A"/>
    <w:rsid w:val="007A5EDB"/>
    <w:rsid w:val="007B445D"/>
    <w:rsid w:val="007B5BD8"/>
    <w:rsid w:val="007C1E8D"/>
    <w:rsid w:val="007D1949"/>
    <w:rsid w:val="007D2AB8"/>
    <w:rsid w:val="007F2DE4"/>
    <w:rsid w:val="007F6F02"/>
    <w:rsid w:val="007F764B"/>
    <w:rsid w:val="00811FB7"/>
    <w:rsid w:val="00813643"/>
    <w:rsid w:val="00830DE8"/>
    <w:rsid w:val="00833EB5"/>
    <w:rsid w:val="00846859"/>
    <w:rsid w:val="00870CB3"/>
    <w:rsid w:val="00883C5B"/>
    <w:rsid w:val="008A67AB"/>
    <w:rsid w:val="008B13BD"/>
    <w:rsid w:val="008B16B6"/>
    <w:rsid w:val="008C3352"/>
    <w:rsid w:val="008C471E"/>
    <w:rsid w:val="008C5F55"/>
    <w:rsid w:val="008D7624"/>
    <w:rsid w:val="008E2DBF"/>
    <w:rsid w:val="008F0B8F"/>
    <w:rsid w:val="0090400F"/>
    <w:rsid w:val="00906358"/>
    <w:rsid w:val="00915330"/>
    <w:rsid w:val="00923412"/>
    <w:rsid w:val="00931C59"/>
    <w:rsid w:val="009367BA"/>
    <w:rsid w:val="00942CCC"/>
    <w:rsid w:val="009445B4"/>
    <w:rsid w:val="009455AD"/>
    <w:rsid w:val="009457CD"/>
    <w:rsid w:val="009471BA"/>
    <w:rsid w:val="00950F49"/>
    <w:rsid w:val="009549C1"/>
    <w:rsid w:val="00960F74"/>
    <w:rsid w:val="0096254C"/>
    <w:rsid w:val="00963207"/>
    <w:rsid w:val="00966A81"/>
    <w:rsid w:val="00967AD0"/>
    <w:rsid w:val="00971404"/>
    <w:rsid w:val="0097426A"/>
    <w:rsid w:val="00974A75"/>
    <w:rsid w:val="00983D4A"/>
    <w:rsid w:val="00996A16"/>
    <w:rsid w:val="00997DC4"/>
    <w:rsid w:val="009A03C3"/>
    <w:rsid w:val="009A654B"/>
    <w:rsid w:val="009B7423"/>
    <w:rsid w:val="009C0A9E"/>
    <w:rsid w:val="009C1FC5"/>
    <w:rsid w:val="009C65CE"/>
    <w:rsid w:val="009D2DE7"/>
    <w:rsid w:val="009D5C26"/>
    <w:rsid w:val="009F0653"/>
    <w:rsid w:val="009F2BBF"/>
    <w:rsid w:val="009F6F52"/>
    <w:rsid w:val="00A01DE0"/>
    <w:rsid w:val="00A22225"/>
    <w:rsid w:val="00A336D4"/>
    <w:rsid w:val="00A42EA9"/>
    <w:rsid w:val="00A453F0"/>
    <w:rsid w:val="00A52614"/>
    <w:rsid w:val="00A545C5"/>
    <w:rsid w:val="00A553B8"/>
    <w:rsid w:val="00A61457"/>
    <w:rsid w:val="00A6354F"/>
    <w:rsid w:val="00A7280B"/>
    <w:rsid w:val="00A75DCD"/>
    <w:rsid w:val="00A775DF"/>
    <w:rsid w:val="00A81073"/>
    <w:rsid w:val="00A814C7"/>
    <w:rsid w:val="00A85459"/>
    <w:rsid w:val="00A86A52"/>
    <w:rsid w:val="00AB4EC7"/>
    <w:rsid w:val="00AC054F"/>
    <w:rsid w:val="00AC1CF7"/>
    <w:rsid w:val="00AC3361"/>
    <w:rsid w:val="00AC3433"/>
    <w:rsid w:val="00AC5DCA"/>
    <w:rsid w:val="00AC6F14"/>
    <w:rsid w:val="00AC711B"/>
    <w:rsid w:val="00AC7ECC"/>
    <w:rsid w:val="00AD2215"/>
    <w:rsid w:val="00AE1AEB"/>
    <w:rsid w:val="00AE6626"/>
    <w:rsid w:val="00AF43B4"/>
    <w:rsid w:val="00AF55E2"/>
    <w:rsid w:val="00B00CE5"/>
    <w:rsid w:val="00B01DC7"/>
    <w:rsid w:val="00B03C34"/>
    <w:rsid w:val="00B06074"/>
    <w:rsid w:val="00B11146"/>
    <w:rsid w:val="00B123A7"/>
    <w:rsid w:val="00B24F16"/>
    <w:rsid w:val="00B32497"/>
    <w:rsid w:val="00B40FAA"/>
    <w:rsid w:val="00B47FDB"/>
    <w:rsid w:val="00B536BA"/>
    <w:rsid w:val="00B5459C"/>
    <w:rsid w:val="00B57EA6"/>
    <w:rsid w:val="00B57FD7"/>
    <w:rsid w:val="00B62465"/>
    <w:rsid w:val="00B8347E"/>
    <w:rsid w:val="00B92192"/>
    <w:rsid w:val="00B957B9"/>
    <w:rsid w:val="00B96233"/>
    <w:rsid w:val="00BA1FE3"/>
    <w:rsid w:val="00BA6F68"/>
    <w:rsid w:val="00BB2754"/>
    <w:rsid w:val="00BC3FAD"/>
    <w:rsid w:val="00BC3FC9"/>
    <w:rsid w:val="00BD6BF4"/>
    <w:rsid w:val="00BE35C3"/>
    <w:rsid w:val="00BF312B"/>
    <w:rsid w:val="00C031B3"/>
    <w:rsid w:val="00C03C0C"/>
    <w:rsid w:val="00C05B87"/>
    <w:rsid w:val="00C12EFD"/>
    <w:rsid w:val="00C1764B"/>
    <w:rsid w:val="00C20E9E"/>
    <w:rsid w:val="00C230B7"/>
    <w:rsid w:val="00C35DD9"/>
    <w:rsid w:val="00C36C8D"/>
    <w:rsid w:val="00C41D6C"/>
    <w:rsid w:val="00C438AB"/>
    <w:rsid w:val="00C43F65"/>
    <w:rsid w:val="00C46943"/>
    <w:rsid w:val="00C50205"/>
    <w:rsid w:val="00C53B81"/>
    <w:rsid w:val="00C61CAD"/>
    <w:rsid w:val="00C61F06"/>
    <w:rsid w:val="00C66D86"/>
    <w:rsid w:val="00C749AC"/>
    <w:rsid w:val="00C7668C"/>
    <w:rsid w:val="00C8211B"/>
    <w:rsid w:val="00C847B4"/>
    <w:rsid w:val="00C8630D"/>
    <w:rsid w:val="00C93194"/>
    <w:rsid w:val="00CA1622"/>
    <w:rsid w:val="00CA19E4"/>
    <w:rsid w:val="00CA240F"/>
    <w:rsid w:val="00CA62D4"/>
    <w:rsid w:val="00CB042B"/>
    <w:rsid w:val="00CB6695"/>
    <w:rsid w:val="00CC6D00"/>
    <w:rsid w:val="00CD34A7"/>
    <w:rsid w:val="00CE6749"/>
    <w:rsid w:val="00CF3FC6"/>
    <w:rsid w:val="00CF6FE3"/>
    <w:rsid w:val="00CF789C"/>
    <w:rsid w:val="00D00F34"/>
    <w:rsid w:val="00D043BD"/>
    <w:rsid w:val="00D07B88"/>
    <w:rsid w:val="00D133BD"/>
    <w:rsid w:val="00D179A4"/>
    <w:rsid w:val="00D26C96"/>
    <w:rsid w:val="00D32249"/>
    <w:rsid w:val="00D40A59"/>
    <w:rsid w:val="00D42A58"/>
    <w:rsid w:val="00D450BD"/>
    <w:rsid w:val="00D5116E"/>
    <w:rsid w:val="00D61FC6"/>
    <w:rsid w:val="00D70CBF"/>
    <w:rsid w:val="00D7268A"/>
    <w:rsid w:val="00D768A4"/>
    <w:rsid w:val="00D8538E"/>
    <w:rsid w:val="00D87AC6"/>
    <w:rsid w:val="00D921BE"/>
    <w:rsid w:val="00D97878"/>
    <w:rsid w:val="00DA60AE"/>
    <w:rsid w:val="00DA7B68"/>
    <w:rsid w:val="00DA7DB2"/>
    <w:rsid w:val="00DC16C8"/>
    <w:rsid w:val="00DD5266"/>
    <w:rsid w:val="00DD5DCA"/>
    <w:rsid w:val="00DD6A9C"/>
    <w:rsid w:val="00DE20DE"/>
    <w:rsid w:val="00DF0135"/>
    <w:rsid w:val="00DF09BD"/>
    <w:rsid w:val="00E028FC"/>
    <w:rsid w:val="00E03D72"/>
    <w:rsid w:val="00E10D5B"/>
    <w:rsid w:val="00E13E4F"/>
    <w:rsid w:val="00E21418"/>
    <w:rsid w:val="00E325FF"/>
    <w:rsid w:val="00E40A8A"/>
    <w:rsid w:val="00E4287B"/>
    <w:rsid w:val="00E54DD2"/>
    <w:rsid w:val="00E60425"/>
    <w:rsid w:val="00E60E29"/>
    <w:rsid w:val="00E65D5F"/>
    <w:rsid w:val="00E75F53"/>
    <w:rsid w:val="00EA25B5"/>
    <w:rsid w:val="00EA39CD"/>
    <w:rsid w:val="00EA6C7B"/>
    <w:rsid w:val="00EB21C3"/>
    <w:rsid w:val="00EC5BB8"/>
    <w:rsid w:val="00EF2EA0"/>
    <w:rsid w:val="00EF4345"/>
    <w:rsid w:val="00F049A0"/>
    <w:rsid w:val="00F04D1C"/>
    <w:rsid w:val="00F07B62"/>
    <w:rsid w:val="00F10F53"/>
    <w:rsid w:val="00F130D8"/>
    <w:rsid w:val="00F14E5D"/>
    <w:rsid w:val="00F1768B"/>
    <w:rsid w:val="00F258FC"/>
    <w:rsid w:val="00F33765"/>
    <w:rsid w:val="00F373FB"/>
    <w:rsid w:val="00F42484"/>
    <w:rsid w:val="00F446AF"/>
    <w:rsid w:val="00F51ABD"/>
    <w:rsid w:val="00F6460B"/>
    <w:rsid w:val="00F67609"/>
    <w:rsid w:val="00F72171"/>
    <w:rsid w:val="00F92EB8"/>
    <w:rsid w:val="00F9457A"/>
    <w:rsid w:val="00FA0B0A"/>
    <w:rsid w:val="00FA2A52"/>
    <w:rsid w:val="00FA4975"/>
    <w:rsid w:val="00FA7146"/>
    <w:rsid w:val="00FB0286"/>
    <w:rsid w:val="00FB6576"/>
    <w:rsid w:val="00FC3CF5"/>
    <w:rsid w:val="00FC59AD"/>
    <w:rsid w:val="00FC6361"/>
    <w:rsid w:val="00FC7ACC"/>
    <w:rsid w:val="00FE1673"/>
    <w:rsid w:val="00FE1967"/>
    <w:rsid w:val="00FE704F"/>
    <w:rsid w:val="00FE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9F0D3"/>
  <w15:docId w15:val="{31D8B230-5DA3-440E-9C0A-88B57B94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21C3"/>
    <w:pPr>
      <w:tabs>
        <w:tab w:val="center" w:pos="4320"/>
        <w:tab w:val="right" w:pos="8640"/>
      </w:tabs>
    </w:pPr>
  </w:style>
  <w:style w:type="paragraph" w:styleId="Footer">
    <w:name w:val="footer"/>
    <w:basedOn w:val="Normal"/>
    <w:rsid w:val="00EB21C3"/>
    <w:pPr>
      <w:tabs>
        <w:tab w:val="center" w:pos="4320"/>
        <w:tab w:val="right" w:pos="8640"/>
      </w:tabs>
    </w:pPr>
  </w:style>
  <w:style w:type="character" w:styleId="PageNumber">
    <w:name w:val="page number"/>
    <w:basedOn w:val="DefaultParagraphFont"/>
    <w:rsid w:val="002D4CDD"/>
  </w:style>
  <w:style w:type="paragraph" w:styleId="BalloonText">
    <w:name w:val="Balloon Text"/>
    <w:basedOn w:val="Normal"/>
    <w:semiHidden/>
    <w:rsid w:val="005D6CCA"/>
    <w:rPr>
      <w:rFonts w:ascii="Tahoma" w:hAnsi="Tahoma" w:cs="Tahoma"/>
      <w:sz w:val="16"/>
      <w:szCs w:val="16"/>
    </w:rPr>
  </w:style>
  <w:style w:type="paragraph" w:styleId="ListParagraph">
    <w:name w:val="List Paragraph"/>
    <w:basedOn w:val="Normal"/>
    <w:qFormat/>
    <w:rsid w:val="00E60E29"/>
    <w:pPr>
      <w:ind w:left="720"/>
      <w:contextualSpacing/>
    </w:pPr>
  </w:style>
  <w:style w:type="character" w:styleId="CommentReference">
    <w:name w:val="annotation reference"/>
    <w:basedOn w:val="DefaultParagraphFont"/>
    <w:rsid w:val="00C50205"/>
    <w:rPr>
      <w:sz w:val="16"/>
      <w:szCs w:val="16"/>
    </w:rPr>
  </w:style>
  <w:style w:type="paragraph" w:styleId="CommentText">
    <w:name w:val="annotation text"/>
    <w:basedOn w:val="Normal"/>
    <w:link w:val="CommentTextChar"/>
    <w:rsid w:val="00C50205"/>
  </w:style>
  <w:style w:type="character" w:customStyle="1" w:styleId="CommentTextChar">
    <w:name w:val="Comment Text Char"/>
    <w:basedOn w:val="DefaultParagraphFont"/>
    <w:link w:val="CommentText"/>
    <w:rsid w:val="00C50205"/>
  </w:style>
  <w:style w:type="paragraph" w:styleId="CommentSubject">
    <w:name w:val="annotation subject"/>
    <w:basedOn w:val="CommentText"/>
    <w:next w:val="CommentText"/>
    <w:link w:val="CommentSubjectChar"/>
    <w:rsid w:val="00C50205"/>
    <w:rPr>
      <w:b/>
      <w:bCs/>
    </w:rPr>
  </w:style>
  <w:style w:type="character" w:customStyle="1" w:styleId="CommentSubjectChar">
    <w:name w:val="Comment Subject Char"/>
    <w:basedOn w:val="CommentTextChar"/>
    <w:link w:val="CommentSubject"/>
    <w:rsid w:val="00C50205"/>
    <w:rPr>
      <w:b/>
      <w:bCs/>
    </w:rPr>
  </w:style>
  <w:style w:type="paragraph" w:styleId="BodyText">
    <w:name w:val="Body Text"/>
    <w:basedOn w:val="Normal"/>
    <w:link w:val="BodyTextChar"/>
    <w:rsid w:val="002E6992"/>
    <w:rPr>
      <w:rFonts w:ascii="Arial" w:hAnsi="Arial"/>
      <w:sz w:val="24"/>
    </w:rPr>
  </w:style>
  <w:style w:type="character" w:customStyle="1" w:styleId="BodyTextChar">
    <w:name w:val="Body Text Char"/>
    <w:basedOn w:val="DefaultParagraphFont"/>
    <w:link w:val="BodyText"/>
    <w:rsid w:val="002E6992"/>
    <w:rPr>
      <w:rFonts w:ascii="Arial" w:hAnsi="Arial"/>
      <w:sz w:val="24"/>
    </w:rPr>
  </w:style>
  <w:style w:type="character" w:customStyle="1" w:styleId="A4">
    <w:name w:val="A4"/>
    <w:rsid w:val="002E6992"/>
    <w:rPr>
      <w:rFonts w:cs="Helvetica 55 Roman"/>
      <w:color w:val="000000"/>
      <w:sz w:val="22"/>
      <w:szCs w:val="22"/>
    </w:rPr>
  </w:style>
  <w:style w:type="paragraph" w:styleId="Revision">
    <w:name w:val="Revision"/>
    <w:hidden/>
    <w:uiPriority w:val="99"/>
    <w:semiHidden/>
    <w:rsid w:val="00F25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468</Words>
  <Characters>2965</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North Dakota Recreation and Park Association</vt:lpstr>
    </vt:vector>
  </TitlesOfParts>
  <Company>Microsoft</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Recreation and Park Association</dc:title>
  <dc:creator>Shannon Schutt</dc:creator>
  <cp:lastModifiedBy>Shannon Schutt</cp:lastModifiedBy>
  <cp:revision>6</cp:revision>
  <cp:lastPrinted>2024-11-05T22:49:00Z</cp:lastPrinted>
  <dcterms:created xsi:type="dcterms:W3CDTF">2024-12-09T17:35:00Z</dcterms:created>
  <dcterms:modified xsi:type="dcterms:W3CDTF">2025-12-03T15:06:00Z</dcterms:modified>
</cp:coreProperties>
</file>